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805B" w14:textId="08C8D1F4" w:rsidR="00DD29EC" w:rsidRPr="003101D8" w:rsidRDefault="002F47BB" w:rsidP="003101D8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РЕГЛАМЕНТ ПРОВЕДЕНИЯ</w:t>
      </w:r>
    </w:p>
    <w:p w14:paraId="0D2B224A" w14:textId="562705C8" w:rsidR="00DD29EC" w:rsidRPr="003101D8" w:rsidRDefault="00DD29EC" w:rsidP="003101D8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РЕГИОНАЛЬНО</w:t>
      </w:r>
      <w:r w:rsidR="002F47BB"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</w:t>
      </w:r>
      <w:r w:rsidR="00FC7C25"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КОНКУРС</w:t>
      </w:r>
      <w:r w:rsidR="002F47BB"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</w:t>
      </w:r>
    </w:p>
    <w:p w14:paraId="4ACF34B1" w14:textId="6DDEC187" w:rsidR="00DD29EC" w:rsidRPr="003101D8" w:rsidRDefault="00DD29EC" w:rsidP="003101D8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ВСЕРОССИЙСКОГО </w:t>
      </w:r>
      <w:r w:rsidR="00C92614"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КОНКУРСА </w:t>
      </w: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НАУЧНО-ТЕХНОЛОГИЧЕСКИХ ПРОЕКТОВ «БОЛЬШИЕ ВЫЗОВЫ» В 20</w:t>
      </w:r>
      <w:r w:rsidR="00794BF1"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9638B6" w:rsidRPr="009638B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="00794BF1"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/202</w:t>
      </w:r>
      <w:r w:rsidR="009638B6" w:rsidRPr="009638B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УЧЕБНОМ ГОДУ</w:t>
      </w:r>
    </w:p>
    <w:p w14:paraId="0A2552E7" w14:textId="77777777" w:rsidR="00DD29EC" w:rsidRPr="003101D8" w:rsidRDefault="00850D0E" w:rsidP="003101D8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b/>
          <w:bCs/>
          <w:cap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/>
          <w:bCs/>
          <w:caps/>
          <w:color w:val="000000" w:themeColor="text1"/>
          <w:sz w:val="28"/>
          <w:szCs w:val="28"/>
          <w:bdr w:val="none" w:sz="0" w:space="0" w:color="auto" w:frame="1"/>
        </w:rPr>
        <w:t>В Ростовской области</w:t>
      </w:r>
    </w:p>
    <w:p w14:paraId="54EA3146" w14:textId="77777777" w:rsidR="00DD29EC" w:rsidRPr="003101D8" w:rsidRDefault="00DD29EC" w:rsidP="003101D8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7711D9A" w14:textId="77777777" w:rsidR="00DD29EC" w:rsidRPr="003101D8" w:rsidRDefault="00DD29EC" w:rsidP="003101D8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ind w:left="0" w:firstLine="0"/>
        <w:jc w:val="center"/>
        <w:textAlignment w:val="baseline"/>
        <w:rPr>
          <w:color w:val="000000" w:themeColor="text1"/>
          <w:sz w:val="28"/>
          <w:szCs w:val="28"/>
        </w:rPr>
      </w:pP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Общие положения</w:t>
      </w:r>
    </w:p>
    <w:p w14:paraId="09896840" w14:textId="77777777" w:rsidR="00DD29EC" w:rsidRPr="003101D8" w:rsidRDefault="00DD29EC" w:rsidP="003101D8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 </w:t>
      </w:r>
    </w:p>
    <w:p w14:paraId="777127C7" w14:textId="2E63FC80" w:rsidR="0083496F" w:rsidRPr="003101D8" w:rsidRDefault="00DD29EC" w:rsidP="003101D8">
      <w:pPr>
        <w:pStyle w:val="ListParagraph"/>
        <w:numPr>
          <w:ilvl w:val="1"/>
          <w:numId w:val="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Настоящ</w:t>
      </w:r>
      <w:r w:rsidR="002F47BB" w:rsidRPr="003101D8">
        <w:rPr>
          <w:color w:val="000000" w:themeColor="text1"/>
          <w:sz w:val="28"/>
          <w:szCs w:val="28"/>
        </w:rPr>
        <w:t>ий Регламент разработан</w:t>
      </w:r>
      <w:r w:rsidR="0083496F" w:rsidRPr="003101D8">
        <w:rPr>
          <w:color w:val="000000" w:themeColor="text1"/>
          <w:sz w:val="28"/>
          <w:szCs w:val="28"/>
        </w:rPr>
        <w:t xml:space="preserve"> в соответствии с Положением о Всероссийском конкурсе научно-технологических проектов «Большие вызовы» в 20</w:t>
      </w:r>
      <w:r w:rsidR="00794BF1" w:rsidRPr="003101D8">
        <w:rPr>
          <w:color w:val="000000" w:themeColor="text1"/>
          <w:sz w:val="28"/>
          <w:szCs w:val="28"/>
        </w:rPr>
        <w:t>2</w:t>
      </w:r>
      <w:r w:rsidR="00295558">
        <w:rPr>
          <w:color w:val="000000" w:themeColor="text1"/>
          <w:sz w:val="28"/>
          <w:szCs w:val="28"/>
        </w:rPr>
        <w:t>3</w:t>
      </w:r>
      <w:r w:rsidR="00A66A09" w:rsidRPr="003101D8">
        <w:rPr>
          <w:color w:val="000000" w:themeColor="text1"/>
          <w:sz w:val="28"/>
          <w:szCs w:val="28"/>
        </w:rPr>
        <w:t>-</w:t>
      </w:r>
      <w:r w:rsidR="0083496F" w:rsidRPr="003101D8">
        <w:rPr>
          <w:color w:val="000000" w:themeColor="text1"/>
          <w:sz w:val="28"/>
          <w:szCs w:val="28"/>
        </w:rPr>
        <w:t>20</w:t>
      </w:r>
      <w:r w:rsidR="00A66A09" w:rsidRPr="003101D8">
        <w:rPr>
          <w:color w:val="000000" w:themeColor="text1"/>
          <w:sz w:val="28"/>
          <w:szCs w:val="28"/>
        </w:rPr>
        <w:t>2</w:t>
      </w:r>
      <w:r w:rsidR="00295558">
        <w:rPr>
          <w:color w:val="000000" w:themeColor="text1"/>
          <w:sz w:val="28"/>
          <w:szCs w:val="28"/>
        </w:rPr>
        <w:t>4</w:t>
      </w:r>
      <w:r w:rsidR="0083496F" w:rsidRPr="003101D8">
        <w:rPr>
          <w:color w:val="000000" w:themeColor="text1"/>
          <w:sz w:val="28"/>
          <w:szCs w:val="28"/>
        </w:rPr>
        <w:t xml:space="preserve"> учебном году и Соглашением о сотрудничестве между Образовательным Фондом «Талант и успех» и </w:t>
      </w:r>
      <w:r w:rsidR="00D87171" w:rsidRPr="003101D8">
        <w:rPr>
          <w:color w:val="000000" w:themeColor="text1"/>
          <w:sz w:val="28"/>
          <w:szCs w:val="28"/>
        </w:rPr>
        <w:t>государственным бюджетным учреждением дополнительного образования Ростовской области «Региональный центр выявления и поддержки одаренных детей «Ступени успеха»</w:t>
      </w:r>
      <w:r w:rsidR="00BF01BA" w:rsidRPr="003101D8">
        <w:rPr>
          <w:color w:val="000000" w:themeColor="text1"/>
          <w:sz w:val="28"/>
          <w:szCs w:val="28"/>
        </w:rPr>
        <w:t xml:space="preserve"> (далее - </w:t>
      </w:r>
      <w:r w:rsidR="002F47BB" w:rsidRPr="003101D8">
        <w:rPr>
          <w:color w:val="000000" w:themeColor="text1"/>
          <w:sz w:val="28"/>
          <w:szCs w:val="28"/>
        </w:rPr>
        <w:t>Регламент</w:t>
      </w:r>
      <w:r w:rsidR="00BF01BA" w:rsidRPr="003101D8">
        <w:rPr>
          <w:color w:val="000000" w:themeColor="text1"/>
          <w:sz w:val="28"/>
          <w:szCs w:val="28"/>
        </w:rPr>
        <w:t>)</w:t>
      </w:r>
      <w:r w:rsidR="00D87171" w:rsidRPr="003101D8">
        <w:rPr>
          <w:color w:val="000000" w:themeColor="text1"/>
          <w:sz w:val="28"/>
          <w:szCs w:val="28"/>
        </w:rPr>
        <w:t>.</w:t>
      </w:r>
    </w:p>
    <w:p w14:paraId="4B0FF6E7" w14:textId="04A072CF" w:rsidR="00DD29EC" w:rsidRPr="003101D8" w:rsidRDefault="0083496F" w:rsidP="003101D8">
      <w:pPr>
        <w:pStyle w:val="ListParagraph"/>
        <w:numPr>
          <w:ilvl w:val="1"/>
          <w:numId w:val="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Настоящ</w:t>
      </w:r>
      <w:r w:rsidR="002F47BB" w:rsidRPr="003101D8">
        <w:rPr>
          <w:color w:val="000000" w:themeColor="text1"/>
          <w:sz w:val="28"/>
          <w:szCs w:val="28"/>
        </w:rPr>
        <w:t>ий</w:t>
      </w:r>
      <w:r w:rsidRPr="003101D8">
        <w:rPr>
          <w:color w:val="000000" w:themeColor="text1"/>
          <w:sz w:val="28"/>
          <w:szCs w:val="28"/>
        </w:rPr>
        <w:t xml:space="preserve"> </w:t>
      </w:r>
      <w:r w:rsidR="002F47BB" w:rsidRPr="003101D8">
        <w:rPr>
          <w:color w:val="000000" w:themeColor="text1"/>
          <w:sz w:val="28"/>
          <w:szCs w:val="28"/>
        </w:rPr>
        <w:t>Регламент</w:t>
      </w:r>
      <w:r w:rsidRPr="003101D8">
        <w:rPr>
          <w:color w:val="000000" w:themeColor="text1"/>
          <w:sz w:val="28"/>
          <w:szCs w:val="28"/>
        </w:rPr>
        <w:t xml:space="preserve"> </w:t>
      </w:r>
      <w:r w:rsidR="00DD29EC" w:rsidRPr="003101D8">
        <w:rPr>
          <w:color w:val="000000" w:themeColor="text1"/>
          <w:sz w:val="28"/>
          <w:szCs w:val="28"/>
        </w:rPr>
        <w:t>определяет порядок, условия, этапы и сроки проведения Р</w:t>
      </w:r>
      <w:r w:rsidR="00FC7C25" w:rsidRPr="003101D8">
        <w:rPr>
          <w:color w:val="000000" w:themeColor="text1"/>
          <w:sz w:val="28"/>
          <w:szCs w:val="28"/>
        </w:rPr>
        <w:t>егионального конкурса</w:t>
      </w:r>
      <w:r w:rsidR="00DD29EC" w:rsidRPr="003101D8">
        <w:rPr>
          <w:color w:val="000000" w:themeColor="text1"/>
          <w:sz w:val="28"/>
          <w:szCs w:val="28"/>
        </w:rPr>
        <w:t xml:space="preserve"> Всероссийского конкурса научно-технологических проектов «Большие вызовы», проводимого в 20</w:t>
      </w:r>
      <w:r w:rsidR="00BF01BA" w:rsidRPr="003101D8">
        <w:rPr>
          <w:color w:val="000000" w:themeColor="text1"/>
          <w:sz w:val="28"/>
          <w:szCs w:val="28"/>
        </w:rPr>
        <w:t>2</w:t>
      </w:r>
      <w:r w:rsidR="002670CB">
        <w:rPr>
          <w:color w:val="000000" w:themeColor="text1"/>
          <w:sz w:val="28"/>
          <w:szCs w:val="28"/>
        </w:rPr>
        <w:t>3</w:t>
      </w:r>
      <w:r w:rsidR="00DD29EC" w:rsidRPr="003101D8">
        <w:rPr>
          <w:color w:val="000000" w:themeColor="text1"/>
          <w:sz w:val="28"/>
          <w:szCs w:val="28"/>
        </w:rPr>
        <w:t>-202</w:t>
      </w:r>
      <w:r w:rsidR="002670CB">
        <w:rPr>
          <w:color w:val="000000" w:themeColor="text1"/>
          <w:sz w:val="28"/>
          <w:szCs w:val="28"/>
        </w:rPr>
        <w:t>4</w:t>
      </w:r>
      <w:r w:rsidR="00DD29EC" w:rsidRPr="003101D8">
        <w:rPr>
          <w:color w:val="000000" w:themeColor="text1"/>
          <w:sz w:val="28"/>
          <w:szCs w:val="28"/>
        </w:rPr>
        <w:t xml:space="preserve"> учебном году </w:t>
      </w:r>
      <w:r w:rsidR="00DD29EC" w:rsidRPr="003101D8">
        <w:rPr>
          <w:b/>
          <w:color w:val="000000" w:themeColor="text1"/>
          <w:sz w:val="28"/>
          <w:szCs w:val="28"/>
        </w:rPr>
        <w:t>(далее – Региональный конкурс)</w:t>
      </w:r>
      <w:r w:rsidR="00DD29EC" w:rsidRPr="003101D8">
        <w:rPr>
          <w:color w:val="000000" w:themeColor="text1"/>
          <w:sz w:val="28"/>
          <w:szCs w:val="28"/>
        </w:rPr>
        <w:t xml:space="preserve">, перечень направлений, по которым он проводится, организационно-технологическую модель проведения </w:t>
      </w:r>
      <w:r w:rsidRPr="003101D8">
        <w:rPr>
          <w:color w:val="000000" w:themeColor="text1"/>
          <w:sz w:val="28"/>
          <w:szCs w:val="28"/>
        </w:rPr>
        <w:t xml:space="preserve">Регионального </w:t>
      </w:r>
      <w:r w:rsidR="00DD29EC" w:rsidRPr="003101D8">
        <w:rPr>
          <w:color w:val="000000" w:themeColor="text1"/>
          <w:sz w:val="28"/>
          <w:szCs w:val="28"/>
        </w:rPr>
        <w:t xml:space="preserve">конкурса, требования к </w:t>
      </w:r>
      <w:r w:rsidRPr="003101D8">
        <w:rPr>
          <w:color w:val="000000" w:themeColor="text1"/>
          <w:sz w:val="28"/>
          <w:szCs w:val="28"/>
        </w:rPr>
        <w:t xml:space="preserve">его </w:t>
      </w:r>
      <w:r w:rsidR="00DD29EC" w:rsidRPr="003101D8">
        <w:rPr>
          <w:color w:val="000000" w:themeColor="text1"/>
          <w:sz w:val="28"/>
          <w:szCs w:val="28"/>
        </w:rPr>
        <w:t xml:space="preserve">участникам, устанавливает правила утверждения результатов </w:t>
      </w:r>
      <w:r w:rsidRPr="003101D8">
        <w:rPr>
          <w:color w:val="000000" w:themeColor="text1"/>
          <w:sz w:val="28"/>
          <w:szCs w:val="28"/>
        </w:rPr>
        <w:t>Регионального конкурса</w:t>
      </w:r>
      <w:r w:rsidR="00DD29EC" w:rsidRPr="003101D8">
        <w:rPr>
          <w:color w:val="000000" w:themeColor="text1"/>
          <w:sz w:val="28"/>
          <w:szCs w:val="28"/>
        </w:rPr>
        <w:t xml:space="preserve"> и определения победителей и призеров </w:t>
      </w:r>
      <w:r w:rsidRPr="003101D8">
        <w:rPr>
          <w:color w:val="000000" w:themeColor="text1"/>
          <w:sz w:val="28"/>
          <w:szCs w:val="28"/>
        </w:rPr>
        <w:t xml:space="preserve">Регионального </w:t>
      </w:r>
      <w:r w:rsidR="00DD29EC" w:rsidRPr="003101D8">
        <w:rPr>
          <w:color w:val="000000" w:themeColor="text1"/>
          <w:sz w:val="28"/>
          <w:szCs w:val="28"/>
        </w:rPr>
        <w:t>конкурса.</w:t>
      </w:r>
    </w:p>
    <w:p w14:paraId="3E7FCE44" w14:textId="77777777" w:rsidR="00DD29EC" w:rsidRPr="003101D8" w:rsidRDefault="00DD29EC" w:rsidP="003101D8">
      <w:pPr>
        <w:pStyle w:val="ListParagraph"/>
        <w:numPr>
          <w:ilvl w:val="1"/>
          <w:numId w:val="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Региональный конкурс является отборочным этапом Всероссийского конкурса научно-технологических проектов «Большие вызовы»</w:t>
      </w:r>
      <w:r w:rsidR="00D06B9C" w:rsidRPr="003101D8">
        <w:rPr>
          <w:color w:val="000000" w:themeColor="text1"/>
          <w:sz w:val="28"/>
          <w:szCs w:val="28"/>
        </w:rPr>
        <w:t xml:space="preserve"> (далее – Конкурс «Большие вызовы»)</w:t>
      </w:r>
      <w:r w:rsidRPr="003101D8">
        <w:rPr>
          <w:color w:val="000000" w:themeColor="text1"/>
          <w:sz w:val="28"/>
          <w:szCs w:val="28"/>
        </w:rPr>
        <w:t>, организуется и проводится при методологической поддержке Образовательного Фонда «Талант и успех» (далее – Фонд).</w:t>
      </w:r>
    </w:p>
    <w:p w14:paraId="4818D215" w14:textId="77777777" w:rsidR="00DD29EC" w:rsidRPr="003101D8" w:rsidRDefault="00DD29EC" w:rsidP="003101D8">
      <w:pPr>
        <w:pStyle w:val="ListParagraph"/>
        <w:numPr>
          <w:ilvl w:val="1"/>
          <w:numId w:val="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Региональный конкурс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пропаганды научных знаний и достижений.</w:t>
      </w:r>
    </w:p>
    <w:p w14:paraId="7B403F20" w14:textId="77777777" w:rsidR="00DD29EC" w:rsidRPr="003101D8" w:rsidRDefault="00DD29EC" w:rsidP="003101D8">
      <w:pPr>
        <w:pStyle w:val="ListParagraph"/>
        <w:numPr>
          <w:ilvl w:val="1"/>
          <w:numId w:val="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Задачи Регионального конкурса:</w:t>
      </w:r>
    </w:p>
    <w:p w14:paraId="6AC2A41C" w14:textId="1C2E54AA" w:rsidR="00DD29EC" w:rsidRPr="003101D8" w:rsidRDefault="00DD29EC" w:rsidP="003101D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lastRenderedPageBreak/>
        <w:t xml:space="preserve">развитие интеллектуально-творческих способностей </w:t>
      </w:r>
      <w:r w:rsidR="00BF01BA" w:rsidRPr="003101D8">
        <w:rPr>
          <w:color w:val="000000" w:themeColor="text1"/>
          <w:sz w:val="28"/>
          <w:szCs w:val="28"/>
        </w:rPr>
        <w:t>обучающихся</w:t>
      </w:r>
      <w:r w:rsidRPr="003101D8">
        <w:rPr>
          <w:color w:val="000000" w:themeColor="text1"/>
          <w:sz w:val="28"/>
          <w:szCs w:val="28"/>
        </w:rPr>
        <w:t>, их интереса к научно-исследовательской деятельности и техническому творчеству;</w:t>
      </w:r>
    </w:p>
    <w:p w14:paraId="481EBF2E" w14:textId="490B8AA2" w:rsidR="00DD29EC" w:rsidRPr="003101D8" w:rsidRDefault="00DD29EC" w:rsidP="003101D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совершенствование навыков проектной и исследовательской работы </w:t>
      </w:r>
      <w:r w:rsidR="00BF01BA" w:rsidRPr="003101D8">
        <w:rPr>
          <w:color w:val="000000" w:themeColor="text1"/>
          <w:sz w:val="28"/>
          <w:szCs w:val="28"/>
        </w:rPr>
        <w:t>обучающихся</w:t>
      </w:r>
      <w:r w:rsidRPr="003101D8">
        <w:rPr>
          <w:color w:val="000000" w:themeColor="text1"/>
          <w:sz w:val="28"/>
          <w:szCs w:val="28"/>
        </w:rPr>
        <w:t>;</w:t>
      </w:r>
    </w:p>
    <w:p w14:paraId="5E992EF6" w14:textId="23B71FC8" w:rsidR="00DD29EC" w:rsidRPr="003101D8" w:rsidRDefault="00DD29EC" w:rsidP="003101D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стимулирование у </w:t>
      </w:r>
      <w:r w:rsidR="00BF01BA" w:rsidRPr="003101D8">
        <w:rPr>
          <w:color w:val="000000" w:themeColor="text1"/>
          <w:sz w:val="28"/>
          <w:szCs w:val="28"/>
        </w:rPr>
        <w:t>учащихся</w:t>
      </w:r>
      <w:r w:rsidRPr="003101D8">
        <w:rPr>
          <w:color w:val="000000" w:themeColor="text1"/>
          <w:sz w:val="28"/>
          <w:szCs w:val="28"/>
        </w:rPr>
        <w:t xml:space="preserve"> интереса к естественным наукам, технике и технологиям;</w:t>
      </w:r>
    </w:p>
    <w:p w14:paraId="35AB78BF" w14:textId="77777777" w:rsidR="00DD29EC" w:rsidRPr="003101D8" w:rsidRDefault="00DD29EC" w:rsidP="003101D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популяризация и пропаганда научных знаний;</w:t>
      </w:r>
    </w:p>
    <w:p w14:paraId="0E440803" w14:textId="2DA81755" w:rsidR="00DD29EC" w:rsidRPr="003101D8" w:rsidRDefault="00DD29EC" w:rsidP="003101D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выявление одаренных </w:t>
      </w:r>
      <w:r w:rsidR="00D44E79" w:rsidRPr="003101D8">
        <w:rPr>
          <w:color w:val="000000" w:themeColor="text1"/>
          <w:sz w:val="28"/>
          <w:szCs w:val="28"/>
        </w:rPr>
        <w:t>детей</w:t>
      </w:r>
      <w:r w:rsidRPr="003101D8">
        <w:rPr>
          <w:color w:val="000000" w:themeColor="text1"/>
          <w:sz w:val="28"/>
          <w:szCs w:val="28"/>
        </w:rPr>
        <w:t xml:space="preserve"> в области проектной и исследовательской деятельности;</w:t>
      </w:r>
    </w:p>
    <w:p w14:paraId="62F41FA6" w14:textId="77777777" w:rsidR="00DD29EC" w:rsidRPr="003101D8" w:rsidRDefault="00DD29EC" w:rsidP="003101D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распространение модели организации обучения в форме командных проектов научно-прикладного характера;</w:t>
      </w:r>
    </w:p>
    <w:p w14:paraId="4A6F04DC" w14:textId="7FD919D1" w:rsidR="00DD29EC" w:rsidRPr="003101D8" w:rsidRDefault="00DD29EC" w:rsidP="003101D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вовлечение экспертов различных областей в работу с</w:t>
      </w:r>
      <w:r w:rsidR="00D44E79" w:rsidRPr="003101D8">
        <w:rPr>
          <w:color w:val="000000" w:themeColor="text1"/>
          <w:sz w:val="28"/>
          <w:szCs w:val="28"/>
        </w:rPr>
        <w:t xml:space="preserve"> обучающимися</w:t>
      </w:r>
      <w:r w:rsidRPr="003101D8">
        <w:rPr>
          <w:color w:val="000000" w:themeColor="text1"/>
          <w:sz w:val="28"/>
          <w:szCs w:val="28"/>
        </w:rPr>
        <w:t>, формирование сети экспертов по направлениям конкурса;</w:t>
      </w:r>
    </w:p>
    <w:p w14:paraId="201A58CC" w14:textId="77777777" w:rsidR="00DD29EC" w:rsidRPr="003101D8" w:rsidRDefault="00DD29EC" w:rsidP="003101D8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решение </w:t>
      </w:r>
      <w:r w:rsidR="00D06B9C" w:rsidRPr="003101D8">
        <w:rPr>
          <w:color w:val="000000" w:themeColor="text1"/>
          <w:sz w:val="28"/>
          <w:szCs w:val="28"/>
        </w:rPr>
        <w:t>актуальных для региона</w:t>
      </w:r>
      <w:r w:rsidRPr="003101D8">
        <w:rPr>
          <w:color w:val="000000" w:themeColor="text1"/>
          <w:sz w:val="28"/>
          <w:szCs w:val="28"/>
        </w:rPr>
        <w:t xml:space="preserve"> научно-исследовательских, инженерно-конструкторских и инновационных задач.</w:t>
      </w:r>
    </w:p>
    <w:p w14:paraId="2DCD3AAA" w14:textId="7B6AE4EF" w:rsidR="00DD29EC" w:rsidRPr="003101D8" w:rsidRDefault="00DD29EC" w:rsidP="003101D8">
      <w:pPr>
        <w:pStyle w:val="ListParagraph"/>
        <w:numPr>
          <w:ilvl w:val="1"/>
          <w:numId w:val="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Тематические направления Регионального конкурса формируются с учетом Стратегии научно-технологического развития РФ (далее – СНТР) и соответствуют </w:t>
      </w:r>
      <w:r w:rsidR="00A66A09" w:rsidRPr="003101D8">
        <w:rPr>
          <w:color w:val="000000" w:themeColor="text1"/>
          <w:sz w:val="28"/>
          <w:szCs w:val="28"/>
        </w:rPr>
        <w:t>заявленным в СНТР приоритетам научно-технологического развития, одному или нескольким общеобразовательным предметам, междисциплинарным направлениям или специальностям и направлениям подготовки высшего образования.</w:t>
      </w:r>
      <w:r w:rsidR="00317D14">
        <w:rPr>
          <w:color w:val="000000" w:themeColor="text1"/>
          <w:sz w:val="28"/>
          <w:szCs w:val="28"/>
        </w:rPr>
        <w:t xml:space="preserve"> Перечень тематических направлений Регионального конкурса приведен в приложении №</w:t>
      </w:r>
      <w:r w:rsidR="0073022C">
        <w:rPr>
          <w:color w:val="000000" w:themeColor="text1"/>
          <w:sz w:val="28"/>
          <w:szCs w:val="28"/>
          <w:lang w:val="en-US"/>
        </w:rPr>
        <w:t>1</w:t>
      </w:r>
      <w:r w:rsidR="00317D14">
        <w:rPr>
          <w:color w:val="000000" w:themeColor="text1"/>
          <w:sz w:val="28"/>
          <w:szCs w:val="28"/>
        </w:rPr>
        <w:t>.</w:t>
      </w:r>
    </w:p>
    <w:p w14:paraId="2388BA26" w14:textId="4165D68C" w:rsidR="0035485A" w:rsidRPr="003101D8" w:rsidRDefault="0035485A" w:rsidP="003101D8">
      <w:pPr>
        <w:pStyle w:val="ListParagraph"/>
        <w:numPr>
          <w:ilvl w:val="1"/>
          <w:numId w:val="8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Официальный сайт Регионального конкурса:</w:t>
      </w:r>
      <w:r w:rsidR="00FA0806" w:rsidRPr="003101D8">
        <w:rPr>
          <w:color w:val="000000" w:themeColor="text1"/>
        </w:rPr>
        <w:t xml:space="preserve"> </w:t>
      </w:r>
      <w:proofErr w:type="spellStart"/>
      <w:r w:rsidR="00FA0806" w:rsidRPr="003101D8">
        <w:rPr>
          <w:color w:val="000000" w:themeColor="text1"/>
          <w:sz w:val="28"/>
          <w:lang w:val="en-US"/>
        </w:rPr>
        <w:t>stupeni</w:t>
      </w:r>
      <w:proofErr w:type="spellEnd"/>
      <w:r w:rsidR="00FA0806" w:rsidRPr="003101D8">
        <w:rPr>
          <w:color w:val="000000" w:themeColor="text1"/>
          <w:sz w:val="28"/>
        </w:rPr>
        <w:t>-</w:t>
      </w:r>
      <w:proofErr w:type="spellStart"/>
      <w:r w:rsidR="00FA0806" w:rsidRPr="003101D8">
        <w:rPr>
          <w:color w:val="000000" w:themeColor="text1"/>
          <w:sz w:val="28"/>
          <w:lang w:val="en-US"/>
        </w:rPr>
        <w:t>uspeha</w:t>
      </w:r>
      <w:proofErr w:type="spellEnd"/>
      <w:r w:rsidR="00FA0806" w:rsidRPr="003101D8">
        <w:rPr>
          <w:color w:val="000000" w:themeColor="text1"/>
          <w:sz w:val="28"/>
        </w:rPr>
        <w:t>.</w:t>
      </w:r>
      <w:proofErr w:type="spellStart"/>
      <w:r w:rsidR="00FA0806" w:rsidRPr="003101D8">
        <w:rPr>
          <w:color w:val="000000" w:themeColor="text1"/>
          <w:sz w:val="28"/>
          <w:lang w:val="en-US"/>
        </w:rPr>
        <w:t>ru</w:t>
      </w:r>
      <w:proofErr w:type="spellEnd"/>
    </w:p>
    <w:p w14:paraId="71FFF7B0" w14:textId="19850B9B" w:rsidR="0035485A" w:rsidRPr="003101D8" w:rsidRDefault="0035485A" w:rsidP="003101D8">
      <w:pPr>
        <w:pStyle w:val="ListParagraph"/>
        <w:numPr>
          <w:ilvl w:val="1"/>
          <w:numId w:val="8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Региональный конкурс проводится на территории Ростовской области.</w:t>
      </w:r>
    </w:p>
    <w:p w14:paraId="201AFFD2" w14:textId="750650F8" w:rsidR="0035485A" w:rsidRPr="003101D8" w:rsidRDefault="0035485A" w:rsidP="003101D8">
      <w:pPr>
        <w:pStyle w:val="ListParagraph"/>
        <w:numPr>
          <w:ilvl w:val="1"/>
          <w:numId w:val="8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Официальным языком проведения Регионального конкурса является русский язык.</w:t>
      </w:r>
    </w:p>
    <w:p w14:paraId="3A950486" w14:textId="77777777" w:rsidR="002F47BB" w:rsidRPr="003101D8" w:rsidRDefault="0035485A" w:rsidP="003101D8">
      <w:pPr>
        <w:pStyle w:val="ListParagraph"/>
        <w:numPr>
          <w:ilvl w:val="1"/>
          <w:numId w:val="8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Обучающиеся принимают участие в Региональном конкурсе на добровольной основе. Взимание платы за участие в Региональном конкурсе не допускается.</w:t>
      </w:r>
    </w:p>
    <w:p w14:paraId="766858A7" w14:textId="240010C1" w:rsidR="00955EDF" w:rsidRPr="003101D8" w:rsidRDefault="00955EDF" w:rsidP="003101D8">
      <w:pPr>
        <w:shd w:val="clear" w:color="auto" w:fill="FFFFFF" w:themeFill="background1"/>
        <w:spacing w:after="160" w:line="259" w:lineRule="auto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br w:type="page"/>
      </w:r>
    </w:p>
    <w:p w14:paraId="1C1E053E" w14:textId="77777777" w:rsidR="00DD29EC" w:rsidRPr="003101D8" w:rsidRDefault="00DD29EC" w:rsidP="003101D8">
      <w:pPr>
        <w:pStyle w:val="ListParagraph"/>
        <w:numPr>
          <w:ilvl w:val="0"/>
          <w:numId w:val="13"/>
        </w:numPr>
        <w:shd w:val="clear" w:color="auto" w:fill="FFFFFF" w:themeFill="background1"/>
        <w:spacing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Организация и порядок проведения Регионального конкурса</w:t>
      </w:r>
    </w:p>
    <w:p w14:paraId="46BBD7B1" w14:textId="77777777" w:rsidR="00DD29EC" w:rsidRPr="003101D8" w:rsidRDefault="00DD29EC" w:rsidP="003101D8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 </w:t>
      </w:r>
    </w:p>
    <w:p w14:paraId="0021A0E3" w14:textId="60687580" w:rsidR="00A66A09" w:rsidRPr="003101D8" w:rsidRDefault="00A66A09" w:rsidP="003101D8">
      <w:pPr>
        <w:pStyle w:val="ListParagraph"/>
        <w:numPr>
          <w:ilvl w:val="1"/>
          <w:numId w:val="13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Организатором Регионального конкурса является 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успеха».</w:t>
      </w:r>
    </w:p>
    <w:p w14:paraId="2F4E75AC" w14:textId="381859FF" w:rsidR="00DD29EC" w:rsidRPr="003101D8" w:rsidRDefault="00317D14" w:rsidP="003101D8">
      <w:pPr>
        <w:pStyle w:val="ListParagraph"/>
        <w:numPr>
          <w:ilvl w:val="1"/>
          <w:numId w:val="13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Региональный к</w:t>
      </w:r>
      <w:r w:rsidR="00DD29EC" w:rsidRPr="003101D8">
        <w:rPr>
          <w:color w:val="000000" w:themeColor="text1"/>
          <w:sz w:val="28"/>
          <w:szCs w:val="28"/>
        </w:rPr>
        <w:t xml:space="preserve">онкурс проводится с </w:t>
      </w:r>
      <w:r w:rsidR="00C67F72">
        <w:rPr>
          <w:color w:val="000000" w:themeColor="text1"/>
          <w:sz w:val="28"/>
          <w:szCs w:val="28"/>
        </w:rPr>
        <w:t>20</w:t>
      </w:r>
      <w:r w:rsidR="008D5876" w:rsidRPr="003101D8">
        <w:rPr>
          <w:color w:val="000000" w:themeColor="text1"/>
          <w:sz w:val="28"/>
          <w:szCs w:val="28"/>
        </w:rPr>
        <w:t xml:space="preserve"> ноября</w:t>
      </w:r>
      <w:r w:rsidR="00D87171" w:rsidRPr="003101D8">
        <w:rPr>
          <w:color w:val="000000" w:themeColor="text1"/>
          <w:sz w:val="28"/>
          <w:szCs w:val="28"/>
        </w:rPr>
        <w:t xml:space="preserve"> </w:t>
      </w:r>
      <w:r w:rsidR="00DD29EC" w:rsidRPr="003101D8">
        <w:rPr>
          <w:color w:val="000000" w:themeColor="text1"/>
          <w:sz w:val="28"/>
          <w:szCs w:val="28"/>
        </w:rPr>
        <w:t xml:space="preserve">по </w:t>
      </w:r>
      <w:r w:rsidR="003B538D" w:rsidRPr="003101D8">
        <w:rPr>
          <w:color w:val="000000" w:themeColor="text1"/>
          <w:sz w:val="28"/>
          <w:szCs w:val="28"/>
        </w:rPr>
        <w:t>28</w:t>
      </w:r>
      <w:r w:rsidR="008D5876" w:rsidRPr="003101D8">
        <w:rPr>
          <w:color w:val="000000" w:themeColor="text1"/>
          <w:sz w:val="28"/>
          <w:szCs w:val="28"/>
        </w:rPr>
        <w:t xml:space="preserve"> марта текущего учебного года.</w:t>
      </w:r>
    </w:p>
    <w:p w14:paraId="50D2E480" w14:textId="09F11629" w:rsidR="00DD29EC" w:rsidRPr="003101D8" w:rsidRDefault="00DD29EC" w:rsidP="003101D8">
      <w:pPr>
        <w:pStyle w:val="ListParagraph"/>
        <w:numPr>
          <w:ilvl w:val="1"/>
          <w:numId w:val="13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В Региональном </w:t>
      </w:r>
      <w:r w:rsidR="00144C9A" w:rsidRPr="003101D8">
        <w:rPr>
          <w:color w:val="000000" w:themeColor="text1"/>
          <w:sz w:val="28"/>
          <w:szCs w:val="28"/>
        </w:rPr>
        <w:t>конкурсе принимают участие (далее – участники Регионального конкурса):</w:t>
      </w:r>
    </w:p>
    <w:p w14:paraId="0ECE5237" w14:textId="431A8090" w:rsidR="00144C9A" w:rsidRPr="003101D8" w:rsidRDefault="00144C9A" w:rsidP="003101D8">
      <w:pPr>
        <w:pStyle w:val="ListParagraph"/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а) обучающиеся из Ростовской области, являющиеся гражданами Российской Федерации, осваивающие образовательные программы основного общего и среднего общего образования (7-11 классов);</w:t>
      </w:r>
    </w:p>
    <w:p w14:paraId="43BF6AC1" w14:textId="48D4D5B5" w:rsidR="00144C9A" w:rsidRPr="003101D8" w:rsidRDefault="00144C9A" w:rsidP="003101D8">
      <w:pPr>
        <w:pStyle w:val="ListParagraph"/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б) обучающиеся из Ростовской области, являющиеся гражданами Российской Федерации, осваивающие образовательные программы среднего профессион</w:t>
      </w:r>
      <w:r w:rsidR="008D5876" w:rsidRPr="003101D8">
        <w:rPr>
          <w:color w:val="000000" w:themeColor="text1"/>
          <w:sz w:val="28"/>
          <w:szCs w:val="28"/>
        </w:rPr>
        <w:t>ального образования (1-2 курсы), не достигшие 19 лет на момент окончания Конкурса «Большие вызовы».</w:t>
      </w:r>
    </w:p>
    <w:p w14:paraId="4CE1F530" w14:textId="5EE7FBE5" w:rsidR="008D5876" w:rsidRPr="003101D8" w:rsidRDefault="008D5876" w:rsidP="003101D8">
      <w:pPr>
        <w:pStyle w:val="ListParagraph"/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2.4</w:t>
      </w:r>
      <w:r w:rsidR="00144C9A" w:rsidRPr="003101D8">
        <w:rPr>
          <w:color w:val="000000" w:themeColor="text1"/>
          <w:sz w:val="28"/>
          <w:szCs w:val="28"/>
        </w:rPr>
        <w:tab/>
        <w:t xml:space="preserve">Для участия в Региональном конкурсе </w:t>
      </w:r>
      <w:r w:rsidRPr="003101D8">
        <w:rPr>
          <w:color w:val="000000" w:themeColor="text1"/>
          <w:sz w:val="28"/>
          <w:szCs w:val="28"/>
        </w:rPr>
        <w:t>всем участникам в обязательном порядке</w:t>
      </w:r>
      <w:r w:rsidR="00144C9A" w:rsidRPr="003101D8">
        <w:rPr>
          <w:color w:val="000000" w:themeColor="text1"/>
          <w:sz w:val="28"/>
          <w:szCs w:val="28"/>
        </w:rPr>
        <w:t xml:space="preserve"> необходимо подать заявку в системе «Сириус.Онлайн» (</w:t>
      </w:r>
      <w:r>
        <w:fldChar w:fldCharType="begin"/>
      </w:r>
      <w:r>
        <w:instrText>HYPERLINK "https://online.sochisirius.ru"</w:instrText>
      </w:r>
      <w:r>
        <w:fldChar w:fldCharType="separate"/>
      </w:r>
      <w:r w:rsidR="00144C9A" w:rsidRPr="003101D8">
        <w:rPr>
          <w:rStyle w:val="Hyperlink"/>
          <w:color w:val="000000" w:themeColor="text1"/>
          <w:sz w:val="28"/>
          <w:szCs w:val="28"/>
          <w:u w:val="none"/>
        </w:rPr>
        <w:t>https://online.sochisirius.ru</w:t>
      </w:r>
      <w:r>
        <w:rPr>
          <w:rStyle w:val="Hyperlink"/>
          <w:color w:val="000000" w:themeColor="text1"/>
          <w:sz w:val="28"/>
          <w:szCs w:val="28"/>
          <w:u w:val="none"/>
        </w:rPr>
        <w:fldChar w:fldCharType="end"/>
      </w:r>
      <w:r w:rsidRPr="003101D8">
        <w:rPr>
          <w:color w:val="000000" w:themeColor="text1"/>
          <w:sz w:val="28"/>
          <w:szCs w:val="28"/>
        </w:rPr>
        <w:t xml:space="preserve">) и в срок до 15 февраля </w:t>
      </w:r>
      <w:r w:rsidR="007B014E">
        <w:rPr>
          <w:color w:val="000000" w:themeColor="text1"/>
          <w:sz w:val="28"/>
          <w:szCs w:val="28"/>
        </w:rPr>
        <w:t xml:space="preserve">(включительно) </w:t>
      </w:r>
      <w:r w:rsidRPr="003101D8">
        <w:rPr>
          <w:color w:val="000000" w:themeColor="text1"/>
          <w:sz w:val="28"/>
          <w:szCs w:val="28"/>
        </w:rPr>
        <w:t>текущего учебного года, загрузить в нее свою конкурсную работу, состоящую из двух файлов: текстового описания и презентации; заполнить все обязательные поля. Требования к оформлению текстового описания конкурсной работы приведены в Приложении №2. Организаторы оставляют за собой право не рассматривать заявки, поданные после установленного срока или не соответствующие требованиям к оформлению.</w:t>
      </w:r>
    </w:p>
    <w:p w14:paraId="37C37B92" w14:textId="2C33A561" w:rsidR="008D5876" w:rsidRDefault="008D5876" w:rsidP="003101D8">
      <w:pPr>
        <w:pStyle w:val="ListParagraph"/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2.5. Конкурсная работа (далее – проект или проектная работа) – результат самостоятельной проектной деятельности участника конкурса, направленный на решение актуальной научно-технологической задачи и изложенный в виде текстового описания и презентации. Проектная деятельность предполагает наличие описанной цели, плана мероприятий по ее достижению, описания необходимых временных, финансовых, инфраструктурных и человеческих ресурсов, а также измеримого результата.</w:t>
      </w:r>
    </w:p>
    <w:p w14:paraId="73AB051A" w14:textId="301B8B4D" w:rsidR="00837A02" w:rsidRPr="00837A02" w:rsidRDefault="00837A02" w:rsidP="00837A02">
      <w:pPr>
        <w:pStyle w:val="ListParagraph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sz w:val="28"/>
          <w:szCs w:val="28"/>
        </w:rPr>
      </w:pPr>
      <w:r w:rsidRPr="00837A02">
        <w:rPr>
          <w:sz w:val="28"/>
          <w:szCs w:val="28"/>
        </w:rPr>
        <w:lastRenderedPageBreak/>
        <w:t>Описательная часть проектной работы должна содержать следующую информацию:</w:t>
      </w:r>
    </w:p>
    <w:p w14:paraId="02EFA040" w14:textId="3C85119F" w:rsidR="00837A02" w:rsidRPr="00837A02" w:rsidRDefault="00837A02" w:rsidP="00837A02">
      <w:pPr>
        <w:pStyle w:val="ListParagraph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xmcaw4xuavxs" w:colFirst="0" w:colLast="0"/>
      <w:bookmarkEnd w:id="0"/>
      <w:r w:rsidRPr="00837A02">
        <w:rPr>
          <w:sz w:val="28"/>
          <w:szCs w:val="28"/>
        </w:rPr>
        <w:t>научная, исследовательская, практическая проблема, которую решает проект;</w:t>
      </w:r>
    </w:p>
    <w:p w14:paraId="3DE356A5" w14:textId="74D5524A" w:rsidR="00837A02" w:rsidRPr="00837A02" w:rsidRDefault="00837A02" w:rsidP="00837A02">
      <w:pPr>
        <w:pStyle w:val="ListParagraph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" w:name="_2fn3iotder3e" w:colFirst="0" w:colLast="0"/>
      <w:bookmarkEnd w:id="1"/>
      <w:r w:rsidRPr="00837A02">
        <w:rPr>
          <w:sz w:val="28"/>
          <w:szCs w:val="28"/>
        </w:rPr>
        <w:t>краткий анализ исследований/разработок по теме проекта, обзор существующих решений;</w:t>
      </w:r>
    </w:p>
    <w:p w14:paraId="557FD5E7" w14:textId="35DACFEE" w:rsidR="00837A02" w:rsidRPr="00837A02" w:rsidRDefault="00837A02" w:rsidP="00837A02">
      <w:pPr>
        <w:pStyle w:val="ListParagraph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2" w:name="_w7ska2v6b58n" w:colFirst="0" w:colLast="0"/>
      <w:bookmarkEnd w:id="2"/>
      <w:r w:rsidRPr="00837A02">
        <w:rPr>
          <w:sz w:val="28"/>
          <w:szCs w:val="28"/>
        </w:rPr>
        <w:t>описание использованных технологий, методов и оборудования, использованных в проекте;</w:t>
      </w:r>
    </w:p>
    <w:p w14:paraId="243DE738" w14:textId="1BB980B4" w:rsidR="00837A02" w:rsidRPr="00837A02" w:rsidRDefault="00837A02" w:rsidP="00837A02">
      <w:pPr>
        <w:pStyle w:val="ListParagraph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3" w:name="_j97uo2e7crdd" w:colFirst="0" w:colLast="0"/>
      <w:bookmarkEnd w:id="3"/>
      <w:r w:rsidRPr="00837A02">
        <w:rPr>
          <w:sz w:val="28"/>
          <w:szCs w:val="28"/>
        </w:rPr>
        <w:t>описание основных результатов проекта (что удалось достичь, решена ли научная, исследовательская или практическая проблема, личный вклад участника);</w:t>
      </w:r>
    </w:p>
    <w:p w14:paraId="75DC2330" w14:textId="0E748F4F" w:rsidR="00837A02" w:rsidRPr="00837A02" w:rsidRDefault="00837A02" w:rsidP="00837A02">
      <w:pPr>
        <w:pStyle w:val="ListParagraph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4" w:name="_o0gsz4fegags" w:colFirst="0" w:colLast="0"/>
      <w:bookmarkEnd w:id="4"/>
      <w:r w:rsidRPr="00837A02">
        <w:rPr>
          <w:sz w:val="28"/>
          <w:szCs w:val="28"/>
        </w:rPr>
        <w:t xml:space="preserve">выводы, основанные на полученных результатах; </w:t>
      </w:r>
    </w:p>
    <w:p w14:paraId="193ECC18" w14:textId="45092069" w:rsidR="00837A02" w:rsidRPr="00837A02" w:rsidRDefault="00837A02" w:rsidP="00837A02">
      <w:pPr>
        <w:pStyle w:val="ListParagraph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5" w:name="_51bmrwp2fc4i" w:colFirst="0" w:colLast="0"/>
      <w:bookmarkEnd w:id="5"/>
      <w:r w:rsidRPr="00837A02">
        <w:rPr>
          <w:sz w:val="28"/>
          <w:szCs w:val="28"/>
        </w:rPr>
        <w:t>указаны выгодополучатели результатов проекта, а также перспективы использования результатов.</w:t>
      </w:r>
    </w:p>
    <w:p w14:paraId="043B9577" w14:textId="77777777" w:rsidR="00837A02" w:rsidRDefault="00837A02" w:rsidP="00837A02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6" w:name="_nm6tzcpbeu2x" w:colFirst="0" w:colLast="0"/>
      <w:bookmarkEnd w:id="6"/>
      <w:r w:rsidRPr="00837A02">
        <w:rPr>
          <w:sz w:val="28"/>
          <w:szCs w:val="28"/>
        </w:rPr>
        <w:t>Название проекта должно соответство</w:t>
      </w:r>
      <w:r>
        <w:rPr>
          <w:sz w:val="28"/>
          <w:szCs w:val="28"/>
        </w:rPr>
        <w:t>вать полученным результатам.</w:t>
      </w:r>
    </w:p>
    <w:p w14:paraId="6FCD4B40" w14:textId="77777777" w:rsidR="00837A02" w:rsidRDefault="007B014E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>Заявки, не дополненные файлами конкурсной работы до истечения срока 15 февраля (включительно) текущего учебного года, будут аннулированы</w:t>
      </w:r>
      <w:r w:rsidR="00837A02" w:rsidRPr="00837A02">
        <w:rPr>
          <w:color w:val="000000" w:themeColor="text1"/>
          <w:sz w:val="28"/>
          <w:szCs w:val="28"/>
        </w:rPr>
        <w:t>.</w:t>
      </w:r>
    </w:p>
    <w:p w14:paraId="3C685D79" w14:textId="77777777" w:rsidR="00837A02" w:rsidRPr="00837A02" w:rsidRDefault="00837A02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>Заявки, направленные по электронной почте или в бумажном виде</w:t>
      </w:r>
      <w:r>
        <w:rPr>
          <w:color w:val="000000" w:themeColor="text1"/>
          <w:sz w:val="28"/>
          <w:szCs w:val="28"/>
        </w:rPr>
        <w:t>,</w:t>
      </w:r>
      <w:r w:rsidRPr="00837A02">
        <w:rPr>
          <w:color w:val="000000" w:themeColor="text1"/>
          <w:sz w:val="28"/>
          <w:szCs w:val="28"/>
        </w:rPr>
        <w:t xml:space="preserve"> не подлежат рассмотрению.</w:t>
      </w:r>
    </w:p>
    <w:p w14:paraId="741EFC68" w14:textId="22FBD461" w:rsidR="00837A02" w:rsidRPr="00837A02" w:rsidRDefault="002562CC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>Участник Регионального конкурса может подать заявку на участие только в одном направл</w:t>
      </w:r>
      <w:r w:rsidR="007C04BD">
        <w:rPr>
          <w:color w:val="000000" w:themeColor="text1"/>
          <w:sz w:val="28"/>
          <w:szCs w:val="28"/>
        </w:rPr>
        <w:t>ении Регионального конкурса, как и участвовать только в одном направлении.</w:t>
      </w:r>
    </w:p>
    <w:p w14:paraId="4E7ADCCE" w14:textId="77777777" w:rsidR="00837A02" w:rsidRPr="00837A02" w:rsidRDefault="002562CC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>Участниками конкурса могут быть обучающиеся, разработавшие проект индивидуально или в составе проектной группы.</w:t>
      </w:r>
    </w:p>
    <w:p w14:paraId="45B158B6" w14:textId="77777777" w:rsidR="00837A02" w:rsidRPr="00837A02" w:rsidRDefault="00DA61E9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 xml:space="preserve">В случае </w:t>
      </w:r>
      <w:r w:rsidR="002562CC" w:rsidRPr="00837A02">
        <w:rPr>
          <w:color w:val="000000" w:themeColor="text1"/>
          <w:sz w:val="28"/>
          <w:szCs w:val="28"/>
        </w:rPr>
        <w:t>работы над проектной задачей нескольких участников, каждый подает заявку отдельно. Проекты должны носить разные названия, иметь разные цели и задачи, представлять и учитывать индивидуальный вклад участников. Проекты могут иметь указание на взаимосвязь друг с другом.</w:t>
      </w:r>
    </w:p>
    <w:p w14:paraId="3C0D0913" w14:textId="77777777" w:rsidR="00837A02" w:rsidRPr="00837A02" w:rsidRDefault="002562CC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>Один участник может представлять только один проект.</w:t>
      </w:r>
    </w:p>
    <w:p w14:paraId="2BEEF219" w14:textId="2419DC39" w:rsidR="00837A02" w:rsidRPr="00837A02" w:rsidRDefault="00144C9A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 xml:space="preserve">Индивидуальные результаты участников каждого </w:t>
      </w:r>
      <w:r w:rsidR="007C04BD">
        <w:rPr>
          <w:color w:val="000000" w:themeColor="text1"/>
          <w:sz w:val="28"/>
          <w:szCs w:val="28"/>
        </w:rPr>
        <w:t xml:space="preserve">этапа </w:t>
      </w:r>
      <w:r w:rsidRPr="00837A02">
        <w:rPr>
          <w:color w:val="000000" w:themeColor="text1"/>
          <w:sz w:val="28"/>
          <w:szCs w:val="28"/>
        </w:rPr>
        <w:t>Регионального конкурса с указанием</w:t>
      </w:r>
      <w:r w:rsidR="001B7013" w:rsidRPr="00837A02">
        <w:rPr>
          <w:color w:val="000000" w:themeColor="text1"/>
          <w:sz w:val="28"/>
          <w:szCs w:val="28"/>
        </w:rPr>
        <w:t xml:space="preserve"> сведений об участниках (номер заявки, фамилия, инициалы, класс</w:t>
      </w:r>
      <w:r w:rsidR="002562CC" w:rsidRPr="00837A02">
        <w:rPr>
          <w:color w:val="000000" w:themeColor="text1"/>
          <w:sz w:val="28"/>
          <w:szCs w:val="28"/>
        </w:rPr>
        <w:t>/курс</w:t>
      </w:r>
      <w:r w:rsidR="001B7013" w:rsidRPr="00837A02">
        <w:rPr>
          <w:color w:val="000000" w:themeColor="text1"/>
          <w:sz w:val="28"/>
          <w:szCs w:val="28"/>
        </w:rPr>
        <w:t>, количество баллов</w:t>
      </w:r>
      <w:r w:rsidR="007C04BD">
        <w:rPr>
          <w:color w:val="000000" w:themeColor="text1"/>
          <w:sz w:val="28"/>
          <w:szCs w:val="28"/>
        </w:rPr>
        <w:t>, субъект РФ</w:t>
      </w:r>
      <w:r w:rsidR="001B7013" w:rsidRPr="00837A02">
        <w:rPr>
          <w:color w:val="000000" w:themeColor="text1"/>
          <w:sz w:val="28"/>
          <w:szCs w:val="28"/>
        </w:rPr>
        <w:t xml:space="preserve">) (далее – сведения об участниках) по </w:t>
      </w:r>
      <w:r w:rsidR="001B7013" w:rsidRPr="00837A02">
        <w:rPr>
          <w:color w:val="000000" w:themeColor="text1"/>
          <w:sz w:val="28"/>
          <w:szCs w:val="28"/>
        </w:rPr>
        <w:lastRenderedPageBreak/>
        <w:t>каждому направлению Регионального конкурса заносятся в рейтинговую таблицу результатов</w:t>
      </w:r>
      <w:r w:rsidR="00D05BD0" w:rsidRPr="00837A02">
        <w:rPr>
          <w:color w:val="000000" w:themeColor="text1"/>
          <w:sz w:val="28"/>
          <w:szCs w:val="28"/>
        </w:rPr>
        <w:t xml:space="preserve"> участников</w:t>
      </w:r>
      <w:r w:rsidR="001B7013" w:rsidRPr="00837A02">
        <w:rPr>
          <w:color w:val="000000" w:themeColor="text1"/>
          <w:sz w:val="28"/>
          <w:szCs w:val="28"/>
        </w:rPr>
        <w:t xml:space="preserve"> соответствующего этапа Регионального конкурса, представляющую собой ранжированный список участников, расположенных по мере убывания набранных ими баллов (далее – рейтинг). В случае командного проекта каждый его участник должен подать отдельную заявку на конкурс, результат для каждого участника Регионального конкурса считается отдельно, учитывая его индивидуальный вклад в проект.</w:t>
      </w:r>
    </w:p>
    <w:p w14:paraId="28FC83BE" w14:textId="77777777" w:rsidR="00837A02" w:rsidRPr="00837A02" w:rsidRDefault="001B7013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 xml:space="preserve">Проектные работы участников на всех этапах </w:t>
      </w:r>
      <w:r w:rsidR="002562CC" w:rsidRPr="00837A02">
        <w:rPr>
          <w:color w:val="000000" w:themeColor="text1"/>
          <w:sz w:val="28"/>
          <w:szCs w:val="28"/>
        </w:rPr>
        <w:t>К</w:t>
      </w:r>
      <w:r w:rsidRPr="00837A02">
        <w:rPr>
          <w:color w:val="000000" w:themeColor="text1"/>
          <w:sz w:val="28"/>
          <w:szCs w:val="28"/>
        </w:rPr>
        <w:t>онкурса «Большие вызовы» проверяются по единым критериям</w:t>
      </w:r>
      <w:r w:rsidR="002562CC" w:rsidRPr="00837A02">
        <w:rPr>
          <w:color w:val="000000" w:themeColor="text1"/>
          <w:sz w:val="28"/>
          <w:szCs w:val="28"/>
        </w:rPr>
        <w:t>, приведенным в Приложении №3.</w:t>
      </w:r>
    </w:p>
    <w:p w14:paraId="2E16BFA7" w14:textId="77777777" w:rsidR="00837A02" w:rsidRPr="00837A02" w:rsidRDefault="001B7013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>Направление проектной работы участника Конкурса «Большие вызовы» может быть изменено в соответствии с её содержанием по решению Экспертной комиссии соответствующего этапа Конкурса «Большие вызовы».</w:t>
      </w:r>
    </w:p>
    <w:p w14:paraId="4714C829" w14:textId="77777777" w:rsidR="00837A02" w:rsidRPr="00837A02" w:rsidRDefault="00AD582E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>Проект представляется только участником, подавшим заявку в установленные настоящим Регламентом сроки. Замена участников не допускается.</w:t>
      </w:r>
    </w:p>
    <w:p w14:paraId="578934F4" w14:textId="4A703B00" w:rsidR="00837A02" w:rsidRPr="007C04BD" w:rsidRDefault="00DD29EC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 xml:space="preserve">Родитель (законный представитель) </w:t>
      </w:r>
      <w:r w:rsidR="002562CC" w:rsidRPr="00837A02">
        <w:rPr>
          <w:color w:val="000000" w:themeColor="text1"/>
          <w:sz w:val="28"/>
          <w:szCs w:val="28"/>
        </w:rPr>
        <w:t>участника</w:t>
      </w:r>
      <w:r w:rsidRPr="00837A02">
        <w:rPr>
          <w:color w:val="000000" w:themeColor="text1"/>
          <w:sz w:val="28"/>
          <w:szCs w:val="28"/>
        </w:rPr>
        <w:t>, заявившего о своём участии в Региональном конкурсе</w:t>
      </w:r>
      <w:r w:rsidR="002562CC" w:rsidRPr="00837A02">
        <w:rPr>
          <w:color w:val="000000" w:themeColor="text1"/>
          <w:sz w:val="28"/>
          <w:szCs w:val="28"/>
        </w:rPr>
        <w:t>,</w:t>
      </w:r>
      <w:r w:rsidRPr="00837A02">
        <w:rPr>
          <w:color w:val="000000" w:themeColor="text1"/>
          <w:sz w:val="28"/>
          <w:szCs w:val="28"/>
        </w:rPr>
        <w:t xml:space="preserve"> при регистрации на </w:t>
      </w:r>
      <w:r w:rsidR="002562CC" w:rsidRPr="00837A02">
        <w:rPr>
          <w:color w:val="000000" w:themeColor="text1"/>
          <w:sz w:val="28"/>
          <w:szCs w:val="28"/>
        </w:rPr>
        <w:t xml:space="preserve">любой этап Конкурса </w:t>
      </w:r>
      <w:r w:rsidRPr="00837A02">
        <w:rPr>
          <w:color w:val="000000" w:themeColor="text1"/>
          <w:sz w:val="28"/>
          <w:szCs w:val="28"/>
        </w:rPr>
        <w:t>подтверждает ознакомление с настоя</w:t>
      </w:r>
      <w:r w:rsidR="00623988" w:rsidRPr="00837A02">
        <w:rPr>
          <w:color w:val="000000" w:themeColor="text1"/>
          <w:sz w:val="28"/>
          <w:szCs w:val="28"/>
        </w:rPr>
        <w:t xml:space="preserve">щим </w:t>
      </w:r>
      <w:r w:rsidR="002562CC" w:rsidRPr="00837A02">
        <w:rPr>
          <w:color w:val="000000" w:themeColor="text1"/>
          <w:sz w:val="28"/>
          <w:szCs w:val="28"/>
        </w:rPr>
        <w:t xml:space="preserve">Регламентом </w:t>
      </w:r>
      <w:r w:rsidR="00623988" w:rsidRPr="00837A02">
        <w:rPr>
          <w:color w:val="000000" w:themeColor="text1"/>
          <w:sz w:val="28"/>
          <w:szCs w:val="28"/>
        </w:rPr>
        <w:t xml:space="preserve">и предоставляет </w:t>
      </w:r>
      <w:r w:rsidR="002562CC" w:rsidRPr="00837A02">
        <w:rPr>
          <w:color w:val="000000" w:themeColor="text1"/>
          <w:sz w:val="28"/>
          <w:szCs w:val="28"/>
        </w:rPr>
        <w:t>организатору этапа</w:t>
      </w:r>
      <w:r w:rsidR="008F66FA" w:rsidRPr="00837A02">
        <w:rPr>
          <w:color w:val="000000" w:themeColor="text1"/>
          <w:sz w:val="28"/>
          <w:szCs w:val="28"/>
        </w:rPr>
        <w:t xml:space="preserve"> </w:t>
      </w:r>
      <w:r w:rsidR="002562CC" w:rsidRPr="00837A02">
        <w:rPr>
          <w:color w:val="000000" w:themeColor="text1"/>
          <w:sz w:val="28"/>
          <w:szCs w:val="28"/>
        </w:rPr>
        <w:t xml:space="preserve">Конкурса </w:t>
      </w:r>
      <w:r w:rsidRPr="00837A02">
        <w:rPr>
          <w:color w:val="000000" w:themeColor="text1"/>
          <w:sz w:val="28"/>
          <w:szCs w:val="28"/>
        </w:rPr>
        <w:t xml:space="preserve">согласие </w:t>
      </w:r>
      <w:r w:rsidR="002562CC" w:rsidRPr="00837A02">
        <w:rPr>
          <w:color w:val="000000" w:themeColor="text1"/>
          <w:sz w:val="28"/>
          <w:szCs w:val="28"/>
        </w:rPr>
        <w:t>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</w:t>
      </w:r>
      <w:r w:rsidR="00AF008F" w:rsidRPr="00837A02">
        <w:rPr>
          <w:color w:val="000000" w:themeColor="text1"/>
          <w:sz w:val="28"/>
          <w:szCs w:val="28"/>
        </w:rPr>
        <w:t>едоставление, доступ), обезличи</w:t>
      </w:r>
      <w:r w:rsidR="002562CC" w:rsidRPr="00837A02">
        <w:rPr>
          <w:color w:val="000000" w:themeColor="text1"/>
          <w:sz w:val="28"/>
          <w:szCs w:val="28"/>
        </w:rPr>
        <w:t>вание, блоки</w:t>
      </w:r>
      <w:r w:rsidR="00AF008F" w:rsidRPr="00837A02">
        <w:rPr>
          <w:color w:val="000000" w:themeColor="text1"/>
          <w:sz w:val="28"/>
          <w:szCs w:val="28"/>
        </w:rPr>
        <w:t>рование, удаление, уничтожение и публикацию персональных данных своего несовершеннолетнего ребенка, а также загруженных им файлов, в том числе в информационно-коммуникационной сети «Интернет» (далее – сеть «Интернет»). Совершеннолетние участники конкурса предоставляют согласие на обработку персональных данных самостоятельно.</w:t>
      </w:r>
    </w:p>
    <w:p w14:paraId="6A5E7A07" w14:textId="785B5F2E" w:rsidR="007C04BD" w:rsidRPr="007C04BD" w:rsidRDefault="007C04BD" w:rsidP="007C04BD">
      <w:pPr>
        <w:pStyle w:val="ListParagraph"/>
        <w:numPr>
          <w:ilvl w:val="1"/>
          <w:numId w:val="39"/>
        </w:numPr>
        <w:spacing w:line="360" w:lineRule="auto"/>
        <w:ind w:left="0" w:firstLine="709"/>
        <w:rPr>
          <w:sz w:val="28"/>
          <w:szCs w:val="28"/>
        </w:rPr>
      </w:pPr>
      <w:r w:rsidRPr="007C04BD">
        <w:rPr>
          <w:sz w:val="28"/>
          <w:szCs w:val="28"/>
        </w:rPr>
        <w:t xml:space="preserve"> Файлы, загруженные участниками, пре</w:t>
      </w:r>
      <w:r>
        <w:rPr>
          <w:sz w:val="28"/>
          <w:szCs w:val="28"/>
        </w:rPr>
        <w:t>дставляются ими самостоятельно «как есть»</w:t>
      </w:r>
      <w:r w:rsidRPr="007C04BD">
        <w:rPr>
          <w:sz w:val="28"/>
          <w:szCs w:val="28"/>
        </w:rPr>
        <w:t>. Организаторы конкурса не несут ответственность за содержимое данных файлов.</w:t>
      </w:r>
    </w:p>
    <w:p w14:paraId="253DA43C" w14:textId="77777777" w:rsidR="007C04BD" w:rsidRPr="007C04BD" w:rsidRDefault="007C04BD" w:rsidP="007C04BD">
      <w:pPr>
        <w:pStyle w:val="ListParagraph"/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04BD">
        <w:rPr>
          <w:sz w:val="28"/>
          <w:szCs w:val="28"/>
        </w:rPr>
        <w:t>Проектные работы должны быть разработаны участниками не позднее прошлого учебного года.</w:t>
      </w:r>
    </w:p>
    <w:p w14:paraId="3AF7EECE" w14:textId="0F2230DB" w:rsidR="001B7013" w:rsidRPr="007C04BD" w:rsidRDefault="001B7013" w:rsidP="00837A02">
      <w:pPr>
        <w:pStyle w:val="ListParagraph"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lastRenderedPageBreak/>
        <w:t>Не принимаются проектные работы:</w:t>
      </w:r>
    </w:p>
    <w:p w14:paraId="53ED5257" w14:textId="75B28D8B" w:rsidR="007C04BD" w:rsidRPr="007C04BD" w:rsidRDefault="007C04BD" w:rsidP="007C04BD">
      <w:pPr>
        <w:pStyle w:val="ListParagraph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C04BD">
        <w:rPr>
          <w:sz w:val="28"/>
          <w:szCs w:val="28"/>
        </w:rPr>
        <w:t>−</w:t>
      </w:r>
      <w:r w:rsidRPr="007C04BD">
        <w:rPr>
          <w:sz w:val="28"/>
          <w:szCs w:val="28"/>
        </w:rPr>
        <w:tab/>
        <w:t>не относящиеся к научно-технологическим проектам: социальной, культ</w:t>
      </w:r>
      <w:r>
        <w:rPr>
          <w:sz w:val="28"/>
          <w:szCs w:val="28"/>
        </w:rPr>
        <w:t>урной, около-профессиональной («soft skills»</w:t>
      </w:r>
      <w:r w:rsidRPr="007C04BD">
        <w:rPr>
          <w:sz w:val="28"/>
          <w:szCs w:val="28"/>
        </w:rPr>
        <w:t>) направленности;</w:t>
      </w:r>
    </w:p>
    <w:p w14:paraId="527CA773" w14:textId="77777777" w:rsidR="007C04BD" w:rsidRPr="007C04BD" w:rsidRDefault="007C04BD" w:rsidP="007C04BD">
      <w:pPr>
        <w:pStyle w:val="ListParagraph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C04BD">
        <w:rPr>
          <w:sz w:val="28"/>
          <w:szCs w:val="28"/>
        </w:rPr>
        <w:t>−</w:t>
      </w:r>
      <w:r w:rsidRPr="007C04BD">
        <w:rPr>
          <w:sz w:val="28"/>
          <w:szCs w:val="28"/>
        </w:rPr>
        <w:tab/>
        <w:t xml:space="preserve">представленные в рамках конкурса в прошлые учебные годы, без существенных изменений (модификаций) проекта; </w:t>
      </w:r>
    </w:p>
    <w:p w14:paraId="1330CA6F" w14:textId="77777777" w:rsidR="007C04BD" w:rsidRPr="007C04BD" w:rsidRDefault="007C04BD" w:rsidP="007C04BD">
      <w:pPr>
        <w:pStyle w:val="ListParagraph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C04BD">
        <w:rPr>
          <w:sz w:val="28"/>
          <w:szCs w:val="28"/>
        </w:rPr>
        <w:t>−</w:t>
      </w:r>
      <w:r w:rsidRPr="007C04BD">
        <w:rPr>
          <w:sz w:val="28"/>
          <w:szCs w:val="28"/>
        </w:rPr>
        <w:tab/>
        <w:t>не соответствующие требованиям, предъявляемым к оформлению и подаче заявок и проектов;</w:t>
      </w:r>
    </w:p>
    <w:p w14:paraId="2DB8F33D" w14:textId="51D2CE21" w:rsidR="007C04BD" w:rsidRPr="00837A02" w:rsidRDefault="007C04BD" w:rsidP="007C04BD">
      <w:pPr>
        <w:pStyle w:val="ListParagraph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7C04BD">
        <w:rPr>
          <w:sz w:val="28"/>
          <w:szCs w:val="28"/>
        </w:rPr>
        <w:t>−</w:t>
      </w:r>
      <w:r w:rsidRPr="007C04BD">
        <w:rPr>
          <w:sz w:val="28"/>
          <w:szCs w:val="28"/>
        </w:rPr>
        <w:tab/>
        <w:t>разработанные не участвующими в конкурсе лицами.</w:t>
      </w:r>
    </w:p>
    <w:p w14:paraId="61E813F8" w14:textId="435DADEF" w:rsidR="00DD29EC" w:rsidRDefault="00DD29EC" w:rsidP="00837A02">
      <w:pPr>
        <w:pStyle w:val="ListParagraph"/>
        <w:numPr>
          <w:ilvl w:val="1"/>
          <w:numId w:val="3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837A02">
        <w:rPr>
          <w:color w:val="000000" w:themeColor="text1"/>
          <w:sz w:val="28"/>
          <w:szCs w:val="28"/>
        </w:rPr>
        <w:t xml:space="preserve">Участвовать в финальном этапе </w:t>
      </w:r>
      <w:r w:rsidR="00623988" w:rsidRPr="00837A02">
        <w:rPr>
          <w:color w:val="000000" w:themeColor="text1"/>
          <w:sz w:val="28"/>
          <w:szCs w:val="28"/>
        </w:rPr>
        <w:t>Р</w:t>
      </w:r>
      <w:r w:rsidRPr="00837A02">
        <w:rPr>
          <w:color w:val="000000" w:themeColor="text1"/>
          <w:sz w:val="28"/>
          <w:szCs w:val="28"/>
        </w:rPr>
        <w:t xml:space="preserve">егионального конкурса могут участники </w:t>
      </w:r>
      <w:r w:rsidR="007C04BD">
        <w:rPr>
          <w:color w:val="000000" w:themeColor="text1"/>
          <w:sz w:val="28"/>
          <w:szCs w:val="28"/>
        </w:rPr>
        <w:t>дистанционного (</w:t>
      </w:r>
      <w:r w:rsidRPr="00837A02">
        <w:rPr>
          <w:color w:val="000000" w:themeColor="text1"/>
          <w:sz w:val="28"/>
          <w:szCs w:val="28"/>
        </w:rPr>
        <w:t>отборочного</w:t>
      </w:r>
      <w:r w:rsidR="007C04BD">
        <w:rPr>
          <w:color w:val="000000" w:themeColor="text1"/>
          <w:sz w:val="28"/>
          <w:szCs w:val="28"/>
        </w:rPr>
        <w:t>)</w:t>
      </w:r>
      <w:r w:rsidRPr="00837A02">
        <w:rPr>
          <w:color w:val="000000" w:themeColor="text1"/>
          <w:sz w:val="28"/>
          <w:szCs w:val="28"/>
        </w:rPr>
        <w:t xml:space="preserve"> этапа текущего учебного года, </w:t>
      </w:r>
      <w:r w:rsidR="007C04BD">
        <w:rPr>
          <w:color w:val="000000" w:themeColor="text1"/>
          <w:sz w:val="28"/>
          <w:szCs w:val="28"/>
        </w:rPr>
        <w:t>получившие соответствующий статус «Рекомендован к участию» по итогам работы экспертной комиссии.</w:t>
      </w:r>
    </w:p>
    <w:p w14:paraId="698FDFFD" w14:textId="77777777" w:rsidR="007C04BD" w:rsidRPr="007C04BD" w:rsidRDefault="007C04BD" w:rsidP="007C04BD">
      <w:pPr>
        <w:pStyle w:val="ListParagraph"/>
        <w:numPr>
          <w:ilvl w:val="1"/>
          <w:numId w:val="3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04BD">
        <w:rPr>
          <w:color w:val="000000" w:themeColor="text1"/>
          <w:sz w:val="28"/>
          <w:szCs w:val="28"/>
        </w:rPr>
        <w:t xml:space="preserve">В случае несоответствия содержания работы одному из направлений конкурса, по решению Экспертной комиссии соответствующего этапа конкурса, работа может быть отклонена. </w:t>
      </w:r>
    </w:p>
    <w:p w14:paraId="5A737323" w14:textId="31605ABF" w:rsidR="007C04BD" w:rsidRPr="007C04BD" w:rsidRDefault="007C04BD" w:rsidP="007C04BD">
      <w:pPr>
        <w:pStyle w:val="ListParagraph"/>
        <w:numPr>
          <w:ilvl w:val="1"/>
          <w:numId w:val="3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04BD">
        <w:rPr>
          <w:color w:val="000000" w:themeColor="text1"/>
          <w:sz w:val="28"/>
          <w:szCs w:val="28"/>
        </w:rPr>
        <w:t>Участнику необходимо самостоятельно отслеживать актуальную информацию о конкурсе на официальном сайте конкурса</w:t>
      </w:r>
      <w:r>
        <w:rPr>
          <w:color w:val="000000" w:themeColor="text1"/>
          <w:sz w:val="28"/>
          <w:szCs w:val="28"/>
        </w:rPr>
        <w:t>,</w:t>
      </w:r>
      <w:r w:rsidRPr="007C04BD">
        <w:rPr>
          <w:color w:val="000000" w:themeColor="text1"/>
          <w:sz w:val="28"/>
          <w:szCs w:val="28"/>
        </w:rPr>
        <w:t xml:space="preserve"> в личном к</w:t>
      </w:r>
      <w:r>
        <w:rPr>
          <w:color w:val="000000" w:themeColor="text1"/>
          <w:sz w:val="28"/>
          <w:szCs w:val="28"/>
        </w:rPr>
        <w:t xml:space="preserve">абинете системы «Сириус.Онлайн», а также на официальном сайте Организатора регионального конкурса: </w:t>
      </w:r>
      <w:proofErr w:type="spellStart"/>
      <w:r>
        <w:rPr>
          <w:color w:val="000000" w:themeColor="text1"/>
          <w:sz w:val="28"/>
          <w:szCs w:val="28"/>
          <w:lang w:val="en-US"/>
        </w:rPr>
        <w:t>stupeni</w:t>
      </w:r>
      <w:proofErr w:type="spellEnd"/>
      <w:r w:rsidRPr="007C04BD"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  <w:lang w:val="en-US"/>
        </w:rPr>
        <w:t>uspeha</w:t>
      </w:r>
      <w:proofErr w:type="spellEnd"/>
      <w:r w:rsidRPr="007C04BD"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75B6E295" w14:textId="7E090D23" w:rsidR="00AF008F" w:rsidRPr="003101D8" w:rsidRDefault="00AF008F" w:rsidP="00837A02">
      <w:pPr>
        <w:pStyle w:val="ListParagraph"/>
        <w:numPr>
          <w:ilvl w:val="1"/>
          <w:numId w:val="3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В финальном этапе Регионального конкурса принимают участие конкурсанты с индивидуальными заявками в соответствии с направлениями, определёнными организатором Регионального конкурса.</w:t>
      </w:r>
    </w:p>
    <w:p w14:paraId="1F530ED3" w14:textId="60979C13" w:rsidR="00DD29EC" w:rsidRPr="003101D8" w:rsidRDefault="00DD29EC" w:rsidP="00837A02">
      <w:pPr>
        <w:pStyle w:val="ListParagraph"/>
        <w:numPr>
          <w:ilvl w:val="1"/>
          <w:numId w:val="3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Очная защита прое</w:t>
      </w:r>
      <w:r w:rsidR="00D06B9C" w:rsidRPr="003101D8">
        <w:rPr>
          <w:color w:val="000000" w:themeColor="text1"/>
          <w:sz w:val="28"/>
          <w:szCs w:val="28"/>
        </w:rPr>
        <w:t>ктных работ на финальном этапе 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 проводится в формате публичного мероприятия, открытого для представителей </w:t>
      </w:r>
      <w:r w:rsidR="00AF008F" w:rsidRPr="003101D8">
        <w:rPr>
          <w:color w:val="000000" w:themeColor="text1"/>
          <w:sz w:val="28"/>
          <w:szCs w:val="28"/>
        </w:rPr>
        <w:t>организатора</w:t>
      </w:r>
      <w:r w:rsidRPr="003101D8">
        <w:rPr>
          <w:color w:val="000000" w:themeColor="text1"/>
          <w:sz w:val="28"/>
          <w:szCs w:val="28"/>
        </w:rPr>
        <w:t xml:space="preserve"> конкурса и других регионов. Организатор финального этапа также обеспечивает видеозапись очных презентаций и формат дистанционного подключения для онлайн-трансляции фина</w:t>
      </w:r>
      <w:r w:rsidR="007A6384" w:rsidRPr="003101D8">
        <w:rPr>
          <w:color w:val="000000" w:themeColor="text1"/>
          <w:sz w:val="28"/>
          <w:szCs w:val="28"/>
        </w:rPr>
        <w:t>льного этапа Р</w:t>
      </w:r>
      <w:r w:rsidRPr="003101D8">
        <w:rPr>
          <w:color w:val="000000" w:themeColor="text1"/>
          <w:sz w:val="28"/>
          <w:szCs w:val="28"/>
        </w:rPr>
        <w:t>егионального конкурса.</w:t>
      </w:r>
    </w:p>
    <w:p w14:paraId="506C868C" w14:textId="77777777" w:rsidR="00DD29EC" w:rsidRPr="003101D8" w:rsidRDefault="00D06B9C" w:rsidP="00837A02">
      <w:pPr>
        <w:pStyle w:val="ListParagraph"/>
        <w:numPr>
          <w:ilvl w:val="1"/>
          <w:numId w:val="3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Сроки проведения Р</w:t>
      </w:r>
      <w:r w:rsidR="00DD29EC" w:rsidRPr="003101D8">
        <w:rPr>
          <w:color w:val="000000" w:themeColor="text1"/>
          <w:sz w:val="28"/>
          <w:szCs w:val="28"/>
        </w:rPr>
        <w:t xml:space="preserve">егионального конкурса: </w:t>
      </w:r>
    </w:p>
    <w:p w14:paraId="09DF2D29" w14:textId="7E0BC6BD" w:rsidR="007B7B83" w:rsidRPr="003101D8" w:rsidRDefault="007C04BD" w:rsidP="003101D8">
      <w:pPr>
        <w:pStyle w:val="ListParagraph"/>
        <w:numPr>
          <w:ilvl w:val="0"/>
          <w:numId w:val="26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Дистанционный (о</w:t>
      </w:r>
      <w:r w:rsidR="00A676E2" w:rsidRPr="003101D8">
        <w:rPr>
          <w:color w:val="000000" w:themeColor="text1"/>
          <w:sz w:val="28"/>
          <w:szCs w:val="28"/>
        </w:rPr>
        <w:t>тборочный</w:t>
      </w:r>
      <w:r>
        <w:rPr>
          <w:color w:val="000000" w:themeColor="text1"/>
          <w:sz w:val="28"/>
          <w:szCs w:val="28"/>
        </w:rPr>
        <w:t>)</w:t>
      </w:r>
      <w:r w:rsidR="00A676E2" w:rsidRPr="003101D8">
        <w:rPr>
          <w:color w:val="000000" w:themeColor="text1"/>
          <w:sz w:val="28"/>
          <w:szCs w:val="28"/>
        </w:rPr>
        <w:t xml:space="preserve"> этап </w:t>
      </w:r>
      <w:r w:rsidR="00BE44A0" w:rsidRPr="003101D8">
        <w:rPr>
          <w:color w:val="000000" w:themeColor="text1"/>
          <w:sz w:val="28"/>
          <w:szCs w:val="28"/>
        </w:rPr>
        <w:t xml:space="preserve">конкурса </w:t>
      </w:r>
      <w:r w:rsidR="00A676E2" w:rsidRPr="003101D8">
        <w:rPr>
          <w:color w:val="000000" w:themeColor="text1"/>
          <w:sz w:val="28"/>
          <w:szCs w:val="28"/>
        </w:rPr>
        <w:t xml:space="preserve">проводится с </w:t>
      </w:r>
      <w:r w:rsidR="00C67F72">
        <w:rPr>
          <w:color w:val="000000" w:themeColor="text1"/>
          <w:sz w:val="28"/>
          <w:szCs w:val="28"/>
        </w:rPr>
        <w:t>20</w:t>
      </w:r>
      <w:r w:rsidR="00AF008F" w:rsidRPr="003101D8">
        <w:rPr>
          <w:color w:val="000000" w:themeColor="text1"/>
          <w:sz w:val="28"/>
          <w:szCs w:val="28"/>
        </w:rPr>
        <w:t>.11</w:t>
      </w:r>
      <w:r w:rsidR="00BE44A0" w:rsidRPr="003101D8">
        <w:rPr>
          <w:color w:val="000000" w:themeColor="text1"/>
          <w:sz w:val="28"/>
          <w:szCs w:val="28"/>
        </w:rPr>
        <w:t>.202</w:t>
      </w:r>
      <w:r w:rsidR="00C67F72">
        <w:rPr>
          <w:color w:val="000000" w:themeColor="text1"/>
          <w:sz w:val="28"/>
          <w:szCs w:val="28"/>
        </w:rPr>
        <w:t>3</w:t>
      </w:r>
      <w:r w:rsidR="00CC3BE1" w:rsidRPr="003101D8">
        <w:rPr>
          <w:color w:val="000000" w:themeColor="text1"/>
          <w:sz w:val="28"/>
          <w:szCs w:val="28"/>
        </w:rPr>
        <w:t xml:space="preserve"> г. по </w:t>
      </w:r>
      <w:r w:rsidR="007B7B83" w:rsidRPr="003101D8">
        <w:rPr>
          <w:color w:val="000000" w:themeColor="text1"/>
          <w:sz w:val="28"/>
          <w:szCs w:val="28"/>
        </w:rPr>
        <w:t>2</w:t>
      </w:r>
      <w:r w:rsidR="00877C4D">
        <w:rPr>
          <w:color w:val="000000" w:themeColor="text1"/>
          <w:sz w:val="28"/>
          <w:szCs w:val="28"/>
        </w:rPr>
        <w:t>8</w:t>
      </w:r>
      <w:r w:rsidR="007B7B83" w:rsidRPr="003101D8">
        <w:rPr>
          <w:color w:val="000000" w:themeColor="text1"/>
          <w:sz w:val="28"/>
          <w:szCs w:val="28"/>
        </w:rPr>
        <w:t>.02</w:t>
      </w:r>
      <w:r w:rsidR="002F47BB" w:rsidRPr="003101D8">
        <w:rPr>
          <w:color w:val="000000" w:themeColor="text1"/>
          <w:sz w:val="28"/>
          <w:szCs w:val="28"/>
        </w:rPr>
        <w:t>.202</w:t>
      </w:r>
      <w:r w:rsidR="009638B6" w:rsidRPr="009638B6">
        <w:rPr>
          <w:color w:val="000000" w:themeColor="text1"/>
          <w:sz w:val="28"/>
          <w:szCs w:val="28"/>
        </w:rPr>
        <w:t>4</w:t>
      </w:r>
      <w:r w:rsidR="00CC3BE1" w:rsidRPr="003101D8">
        <w:rPr>
          <w:color w:val="000000" w:themeColor="text1"/>
          <w:sz w:val="28"/>
          <w:szCs w:val="28"/>
        </w:rPr>
        <w:t xml:space="preserve"> г.</w:t>
      </w:r>
      <w:r w:rsidR="007B7B83" w:rsidRPr="003101D8">
        <w:rPr>
          <w:color w:val="000000" w:themeColor="text1"/>
        </w:rPr>
        <w:t xml:space="preserve"> </w:t>
      </w:r>
      <w:r w:rsidR="007B7B83" w:rsidRPr="003101D8">
        <w:rPr>
          <w:color w:val="000000" w:themeColor="text1"/>
          <w:sz w:val="28"/>
          <w:szCs w:val="28"/>
        </w:rPr>
        <w:t>и включает:</w:t>
      </w:r>
    </w:p>
    <w:p w14:paraId="49CCE077" w14:textId="3E4B887E" w:rsidR="007B7B83" w:rsidRPr="003101D8" w:rsidRDefault="007B7B83" w:rsidP="003101D8">
      <w:pPr>
        <w:pStyle w:val="ListParagraph"/>
        <w:numPr>
          <w:ilvl w:val="0"/>
          <w:numId w:val="26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lastRenderedPageBreak/>
        <w:t xml:space="preserve">с </w:t>
      </w:r>
      <w:r w:rsidR="00C67F72">
        <w:rPr>
          <w:color w:val="000000" w:themeColor="text1"/>
          <w:sz w:val="28"/>
          <w:szCs w:val="28"/>
        </w:rPr>
        <w:t>20</w:t>
      </w:r>
      <w:r w:rsidR="00AF008F" w:rsidRPr="003101D8">
        <w:rPr>
          <w:color w:val="000000" w:themeColor="text1"/>
          <w:sz w:val="28"/>
          <w:szCs w:val="28"/>
        </w:rPr>
        <w:t>.11</w:t>
      </w:r>
      <w:r w:rsidRPr="003101D8">
        <w:rPr>
          <w:color w:val="000000" w:themeColor="text1"/>
          <w:sz w:val="28"/>
          <w:szCs w:val="28"/>
        </w:rPr>
        <w:t>.20</w:t>
      </w:r>
      <w:r w:rsidR="002F47BB" w:rsidRPr="003101D8">
        <w:rPr>
          <w:color w:val="000000" w:themeColor="text1"/>
          <w:sz w:val="28"/>
          <w:szCs w:val="28"/>
        </w:rPr>
        <w:t>2</w:t>
      </w:r>
      <w:r w:rsidR="009638B6" w:rsidRPr="009638B6">
        <w:rPr>
          <w:color w:val="000000" w:themeColor="text1"/>
          <w:sz w:val="28"/>
          <w:szCs w:val="28"/>
        </w:rPr>
        <w:t>3</w:t>
      </w:r>
      <w:r w:rsidRPr="003101D8">
        <w:rPr>
          <w:color w:val="000000" w:themeColor="text1"/>
          <w:sz w:val="28"/>
          <w:szCs w:val="28"/>
        </w:rPr>
        <w:t xml:space="preserve"> г. по </w:t>
      </w:r>
      <w:r w:rsidR="00AF008F" w:rsidRPr="003101D8">
        <w:rPr>
          <w:color w:val="000000" w:themeColor="text1"/>
          <w:sz w:val="28"/>
          <w:szCs w:val="28"/>
        </w:rPr>
        <w:t>15.02</w:t>
      </w:r>
      <w:r w:rsidRPr="003101D8">
        <w:rPr>
          <w:color w:val="000000" w:themeColor="text1"/>
          <w:sz w:val="28"/>
          <w:szCs w:val="28"/>
        </w:rPr>
        <w:t>.202</w:t>
      </w:r>
      <w:r w:rsidR="009638B6" w:rsidRPr="009638B6">
        <w:rPr>
          <w:color w:val="000000" w:themeColor="text1"/>
          <w:sz w:val="28"/>
          <w:szCs w:val="28"/>
        </w:rPr>
        <w:t>4</w:t>
      </w:r>
      <w:r w:rsidRPr="003101D8">
        <w:rPr>
          <w:color w:val="000000" w:themeColor="text1"/>
          <w:sz w:val="28"/>
          <w:szCs w:val="28"/>
        </w:rPr>
        <w:t xml:space="preserve"> г. работу над проектом, регистр</w:t>
      </w:r>
      <w:r w:rsidR="00C33487" w:rsidRPr="003101D8">
        <w:rPr>
          <w:color w:val="000000" w:themeColor="text1"/>
          <w:sz w:val="28"/>
          <w:szCs w:val="28"/>
        </w:rPr>
        <w:t>ацию в системе «Сириус.Онлайн»,</w:t>
      </w:r>
      <w:r w:rsidR="00877C4D">
        <w:rPr>
          <w:color w:val="000000" w:themeColor="text1"/>
          <w:sz w:val="28"/>
          <w:szCs w:val="28"/>
        </w:rPr>
        <w:t xml:space="preserve"> регистрацию на сайте ГБУ ДО РО «Ступени успеха»,</w:t>
      </w:r>
      <w:r w:rsidR="0064256F" w:rsidRPr="003101D8">
        <w:rPr>
          <w:color w:val="000000" w:themeColor="text1"/>
          <w:sz w:val="28"/>
          <w:szCs w:val="28"/>
        </w:rPr>
        <w:t xml:space="preserve"> формирование и отправку паспорта проекта</w:t>
      </w:r>
      <w:r w:rsidRPr="003101D8">
        <w:rPr>
          <w:color w:val="000000" w:themeColor="text1"/>
          <w:sz w:val="28"/>
          <w:szCs w:val="28"/>
        </w:rPr>
        <w:t>;</w:t>
      </w:r>
    </w:p>
    <w:p w14:paraId="1142B474" w14:textId="1CC31542" w:rsidR="007B7B83" w:rsidRPr="003101D8" w:rsidRDefault="007B7B83" w:rsidP="003101D8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0"/>
        </w:tabs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с </w:t>
      </w:r>
      <w:r w:rsidR="00AF008F" w:rsidRPr="003101D8">
        <w:rPr>
          <w:color w:val="000000" w:themeColor="text1"/>
          <w:sz w:val="28"/>
          <w:szCs w:val="28"/>
        </w:rPr>
        <w:t>16</w:t>
      </w:r>
      <w:r w:rsidR="002F47BB" w:rsidRPr="003101D8">
        <w:rPr>
          <w:color w:val="000000" w:themeColor="text1"/>
          <w:sz w:val="28"/>
          <w:szCs w:val="28"/>
        </w:rPr>
        <w:t>.02.202</w:t>
      </w:r>
      <w:r w:rsidR="009638B6" w:rsidRPr="009638B6">
        <w:rPr>
          <w:color w:val="000000" w:themeColor="text1"/>
          <w:sz w:val="28"/>
          <w:szCs w:val="28"/>
        </w:rPr>
        <w:t>4</w:t>
      </w:r>
      <w:r w:rsidR="002F47BB" w:rsidRPr="003101D8">
        <w:rPr>
          <w:color w:val="000000" w:themeColor="text1"/>
          <w:sz w:val="28"/>
          <w:szCs w:val="28"/>
        </w:rPr>
        <w:t xml:space="preserve"> г. по 2</w:t>
      </w:r>
      <w:r w:rsidR="00AF008F" w:rsidRPr="003101D8">
        <w:rPr>
          <w:color w:val="000000" w:themeColor="text1"/>
          <w:sz w:val="28"/>
          <w:szCs w:val="28"/>
        </w:rPr>
        <w:t>8</w:t>
      </w:r>
      <w:r w:rsidR="002F47BB" w:rsidRPr="003101D8">
        <w:rPr>
          <w:color w:val="000000" w:themeColor="text1"/>
          <w:sz w:val="28"/>
          <w:szCs w:val="28"/>
        </w:rPr>
        <w:t>.02.202</w:t>
      </w:r>
      <w:r w:rsidR="009638B6" w:rsidRPr="009638B6">
        <w:rPr>
          <w:color w:val="000000" w:themeColor="text1"/>
          <w:sz w:val="28"/>
          <w:szCs w:val="28"/>
        </w:rPr>
        <w:t>4</w:t>
      </w:r>
      <w:r w:rsidR="007A6384" w:rsidRPr="003101D8">
        <w:rPr>
          <w:color w:val="000000" w:themeColor="text1"/>
          <w:sz w:val="28"/>
          <w:szCs w:val="28"/>
        </w:rPr>
        <w:t xml:space="preserve"> г. – работу э</w:t>
      </w:r>
      <w:r w:rsidRPr="003101D8">
        <w:rPr>
          <w:color w:val="000000" w:themeColor="text1"/>
          <w:sz w:val="28"/>
          <w:szCs w:val="28"/>
        </w:rPr>
        <w:t>кспертной комиссии.</w:t>
      </w:r>
    </w:p>
    <w:p w14:paraId="3D1D9B65" w14:textId="3B65B97F" w:rsidR="00DD29EC" w:rsidRPr="002670CB" w:rsidRDefault="00BE44A0" w:rsidP="002670CB">
      <w:pPr>
        <w:pStyle w:val="ListParagraph"/>
        <w:numPr>
          <w:ilvl w:val="0"/>
          <w:numId w:val="26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Ф</w:t>
      </w:r>
      <w:r w:rsidR="00DD29EC" w:rsidRPr="003101D8">
        <w:rPr>
          <w:color w:val="000000" w:themeColor="text1"/>
          <w:sz w:val="28"/>
          <w:szCs w:val="28"/>
        </w:rPr>
        <w:t xml:space="preserve">инальный этап </w:t>
      </w:r>
      <w:r w:rsidRPr="003101D8">
        <w:rPr>
          <w:color w:val="000000" w:themeColor="text1"/>
          <w:sz w:val="28"/>
          <w:szCs w:val="28"/>
        </w:rPr>
        <w:t xml:space="preserve">конкурса проводится </w:t>
      </w:r>
      <w:r w:rsidR="002670CB">
        <w:rPr>
          <w:color w:val="000000" w:themeColor="text1"/>
          <w:sz w:val="28"/>
          <w:szCs w:val="28"/>
        </w:rPr>
        <w:t>с 11 по 15 марта 202</w:t>
      </w:r>
      <w:r w:rsidR="009638B6" w:rsidRPr="009638B6">
        <w:rPr>
          <w:color w:val="000000" w:themeColor="text1"/>
          <w:sz w:val="28"/>
          <w:szCs w:val="28"/>
        </w:rPr>
        <w:t>4</w:t>
      </w:r>
      <w:r w:rsidR="002670CB">
        <w:rPr>
          <w:color w:val="000000" w:themeColor="text1"/>
          <w:sz w:val="28"/>
          <w:szCs w:val="28"/>
        </w:rPr>
        <w:t xml:space="preserve"> года. </w:t>
      </w:r>
      <w:r w:rsidR="007C04BD" w:rsidRPr="002670CB">
        <w:rPr>
          <w:color w:val="000000" w:themeColor="text1"/>
          <w:sz w:val="28"/>
          <w:szCs w:val="28"/>
        </w:rPr>
        <w:t xml:space="preserve">Распределение направлений по дням публикуется на официальном сайте Организатора Регионального конкурса </w:t>
      </w:r>
      <w:r w:rsidR="003F26B6" w:rsidRPr="002670CB">
        <w:rPr>
          <w:color w:val="000000" w:themeColor="text1"/>
          <w:sz w:val="28"/>
          <w:szCs w:val="28"/>
        </w:rPr>
        <w:t>до 06.03.202</w:t>
      </w:r>
      <w:r w:rsidR="009638B6" w:rsidRPr="009638B6">
        <w:rPr>
          <w:color w:val="000000" w:themeColor="text1"/>
          <w:sz w:val="28"/>
          <w:szCs w:val="28"/>
        </w:rPr>
        <w:t>4</w:t>
      </w:r>
      <w:r w:rsidR="003F26B6" w:rsidRPr="002670CB">
        <w:rPr>
          <w:color w:val="000000" w:themeColor="text1"/>
          <w:sz w:val="28"/>
          <w:szCs w:val="28"/>
        </w:rPr>
        <w:t xml:space="preserve"> г.</w:t>
      </w:r>
    </w:p>
    <w:p w14:paraId="33DF3EA5" w14:textId="77777777" w:rsidR="00DD29EC" w:rsidRPr="003101D8" w:rsidRDefault="00D06B9C" w:rsidP="00837A02">
      <w:pPr>
        <w:pStyle w:val="ListParagraph"/>
        <w:numPr>
          <w:ilvl w:val="1"/>
          <w:numId w:val="3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Организатор Р</w:t>
      </w:r>
      <w:r w:rsidR="00DD29EC" w:rsidRPr="003101D8">
        <w:rPr>
          <w:color w:val="000000" w:themeColor="text1"/>
          <w:sz w:val="28"/>
          <w:szCs w:val="28"/>
        </w:rPr>
        <w:t>егионального конкурса:</w:t>
      </w:r>
    </w:p>
    <w:p w14:paraId="613F3D92" w14:textId="77777777" w:rsidR="00AF008F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устанавливает список напр</w:t>
      </w:r>
      <w:r w:rsidR="0051122B" w:rsidRPr="003101D8">
        <w:rPr>
          <w:color w:val="000000" w:themeColor="text1"/>
          <w:sz w:val="28"/>
          <w:szCs w:val="28"/>
        </w:rPr>
        <w:t>авлений, по которым проводится Р</w:t>
      </w:r>
      <w:r w:rsidRPr="003101D8">
        <w:rPr>
          <w:color w:val="000000" w:themeColor="text1"/>
          <w:sz w:val="28"/>
          <w:szCs w:val="28"/>
        </w:rPr>
        <w:t xml:space="preserve">егиональный конкурс в </w:t>
      </w:r>
      <w:r w:rsidR="005F4392" w:rsidRPr="003101D8">
        <w:rPr>
          <w:color w:val="000000" w:themeColor="text1"/>
          <w:sz w:val="28"/>
          <w:szCs w:val="28"/>
        </w:rPr>
        <w:t>Ростовской области;</w:t>
      </w:r>
    </w:p>
    <w:p w14:paraId="32C24D43" w14:textId="5229E1C8" w:rsidR="00AF008F" w:rsidRPr="003101D8" w:rsidRDefault="00AF008F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создает и сопровождает официальный сайт Регионального конкурса;</w:t>
      </w:r>
    </w:p>
    <w:p w14:paraId="365E1262" w14:textId="77777777" w:rsidR="0083496F" w:rsidRPr="003101D8" w:rsidRDefault="008C4E72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формирует оргкомитет Р</w:t>
      </w:r>
      <w:r w:rsidR="00DD29EC" w:rsidRPr="003101D8">
        <w:rPr>
          <w:color w:val="000000" w:themeColor="text1"/>
          <w:sz w:val="28"/>
          <w:szCs w:val="28"/>
        </w:rPr>
        <w:t>егионального конкурса и утверждает его состав;</w:t>
      </w:r>
    </w:p>
    <w:p w14:paraId="1847CE01" w14:textId="1553755E" w:rsidR="00DD29EC" w:rsidRPr="003101D8" w:rsidRDefault="0083496F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осуществляет публикацию информации об организационном комитете Регионального конкурса, в том числе с указанием контактных данных организационного комитета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</w:t>
      </w:r>
      <w:r w:rsidR="008C4E72" w:rsidRPr="003101D8">
        <w:rPr>
          <w:color w:val="000000" w:themeColor="text1"/>
          <w:sz w:val="28"/>
          <w:szCs w:val="28"/>
        </w:rPr>
        <w:t xml:space="preserve"> на официальном сайте Р</w:t>
      </w:r>
      <w:r w:rsidRPr="003101D8">
        <w:rPr>
          <w:color w:val="000000" w:themeColor="text1"/>
          <w:sz w:val="28"/>
          <w:szCs w:val="28"/>
        </w:rPr>
        <w:t>егионального конкурса</w:t>
      </w:r>
      <w:r w:rsidR="005F4392" w:rsidRPr="003101D8">
        <w:rPr>
          <w:color w:val="000000" w:themeColor="text1"/>
          <w:sz w:val="28"/>
          <w:szCs w:val="28"/>
        </w:rPr>
        <w:t>;</w:t>
      </w:r>
    </w:p>
    <w:p w14:paraId="15B6CDF7" w14:textId="3DCA6440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формирует экспертные комиссии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 по каждому направлению и утверждает их составы;</w:t>
      </w:r>
    </w:p>
    <w:p w14:paraId="1874C192" w14:textId="46627B0A" w:rsidR="00AF008F" w:rsidRPr="003101D8" w:rsidRDefault="00AF008F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устанавливает формат предоставления результатов участников отборочного этапа Регионального конкурса;</w:t>
      </w:r>
    </w:p>
    <w:p w14:paraId="210828CA" w14:textId="77777777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устанавливает количество баллов для участия в финальном этапе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 по каждому направлению;</w:t>
      </w:r>
    </w:p>
    <w:p w14:paraId="51119FBA" w14:textId="48E6A069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обеспечивает хранение представленн</w:t>
      </w:r>
      <w:r w:rsidR="00FC6D64" w:rsidRPr="003101D8">
        <w:rPr>
          <w:color w:val="000000" w:themeColor="text1"/>
          <w:sz w:val="28"/>
          <w:szCs w:val="28"/>
        </w:rPr>
        <w:t>ых участниками проектных работ Р</w:t>
      </w:r>
      <w:r w:rsidRPr="003101D8">
        <w:rPr>
          <w:color w:val="000000" w:themeColor="text1"/>
          <w:sz w:val="28"/>
          <w:szCs w:val="28"/>
        </w:rPr>
        <w:t>егионального конкурса</w:t>
      </w:r>
      <w:r w:rsidR="0051122B" w:rsidRPr="003101D8">
        <w:rPr>
          <w:color w:val="000000" w:themeColor="text1"/>
          <w:sz w:val="28"/>
          <w:szCs w:val="28"/>
        </w:rPr>
        <w:t xml:space="preserve"> до момента начала Конкурса следующего учебного года</w:t>
      </w:r>
      <w:r w:rsidRPr="003101D8">
        <w:rPr>
          <w:color w:val="000000" w:themeColor="text1"/>
          <w:sz w:val="28"/>
          <w:szCs w:val="28"/>
        </w:rPr>
        <w:t>;</w:t>
      </w:r>
    </w:p>
    <w:p w14:paraId="2C299450" w14:textId="21D9E289" w:rsidR="0083496F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субъекта Ро</w:t>
      </w:r>
      <w:r w:rsidR="0051122B" w:rsidRPr="003101D8">
        <w:rPr>
          <w:color w:val="000000" w:themeColor="text1"/>
          <w:sz w:val="28"/>
          <w:szCs w:val="28"/>
        </w:rPr>
        <w:t>ссийской Федерации, участников 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 и их родителей (законных представителей) о сроках и местах </w:t>
      </w:r>
      <w:r w:rsidRPr="003101D8">
        <w:rPr>
          <w:color w:val="000000" w:themeColor="text1"/>
          <w:sz w:val="28"/>
          <w:szCs w:val="28"/>
        </w:rPr>
        <w:lastRenderedPageBreak/>
        <w:t xml:space="preserve">проведения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 по каждому этапу, требован</w:t>
      </w:r>
      <w:r w:rsidR="008C4E72" w:rsidRPr="003101D8">
        <w:rPr>
          <w:color w:val="000000" w:themeColor="text1"/>
          <w:sz w:val="28"/>
          <w:szCs w:val="28"/>
        </w:rPr>
        <w:t>иях к организации и проведению 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конкурса, а также о </w:t>
      </w:r>
      <w:r w:rsidR="0051122B" w:rsidRPr="003101D8">
        <w:rPr>
          <w:color w:val="000000" w:themeColor="text1"/>
          <w:sz w:val="28"/>
          <w:szCs w:val="28"/>
        </w:rPr>
        <w:t>Регламенте</w:t>
      </w:r>
      <w:r w:rsidRPr="003101D8">
        <w:rPr>
          <w:color w:val="000000" w:themeColor="text1"/>
          <w:sz w:val="28"/>
          <w:szCs w:val="28"/>
        </w:rPr>
        <w:t xml:space="preserve">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конкурса;</w:t>
      </w:r>
    </w:p>
    <w:p w14:paraId="522B9090" w14:textId="77777777" w:rsidR="00C53C76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осуществляет продвижение </w:t>
      </w:r>
      <w:r w:rsidR="008C4E72" w:rsidRPr="003101D8">
        <w:rPr>
          <w:color w:val="000000" w:themeColor="text1"/>
          <w:sz w:val="28"/>
          <w:szCs w:val="28"/>
        </w:rPr>
        <w:t xml:space="preserve">Регионального </w:t>
      </w:r>
      <w:r w:rsidRPr="003101D8">
        <w:rPr>
          <w:color w:val="000000" w:themeColor="text1"/>
          <w:sz w:val="28"/>
          <w:szCs w:val="28"/>
        </w:rPr>
        <w:t>конкурса среди его целевой аудитории</w:t>
      </w:r>
      <w:r w:rsidR="00C53C76" w:rsidRPr="003101D8">
        <w:rPr>
          <w:color w:val="000000" w:themeColor="text1"/>
          <w:sz w:val="28"/>
          <w:szCs w:val="28"/>
        </w:rPr>
        <w:t>;</w:t>
      </w:r>
    </w:p>
    <w:p w14:paraId="4CA459A9" w14:textId="77777777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определяет квоты победителей и призеров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конкурса;</w:t>
      </w:r>
    </w:p>
    <w:p w14:paraId="581093B1" w14:textId="77777777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утверждает результаты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 по каждому направлению (рейтинг победителей и рейтинг пр</w:t>
      </w:r>
      <w:r w:rsidR="008C4E72" w:rsidRPr="003101D8">
        <w:rPr>
          <w:color w:val="000000" w:themeColor="text1"/>
          <w:sz w:val="28"/>
          <w:szCs w:val="28"/>
        </w:rPr>
        <w:t>изеров 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конкурса), в том числе протоколы экспертных комиссий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 по каждому направлению, и публикует их на своем официальном сайте в сети «Интернет»;</w:t>
      </w:r>
    </w:p>
    <w:p w14:paraId="0EFECB57" w14:textId="77777777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публикует на своем официальном сайте в сети «Интернет» конкурсные работы п</w:t>
      </w:r>
      <w:r w:rsidR="008C4E72" w:rsidRPr="003101D8">
        <w:rPr>
          <w:color w:val="000000" w:themeColor="text1"/>
          <w:sz w:val="28"/>
          <w:szCs w:val="28"/>
        </w:rPr>
        <w:t>обедителей и призеров Р</w:t>
      </w:r>
      <w:r w:rsidRPr="003101D8">
        <w:rPr>
          <w:color w:val="000000" w:themeColor="text1"/>
          <w:sz w:val="28"/>
          <w:szCs w:val="28"/>
        </w:rPr>
        <w:t>егионального конкурса с указанием сведений об участниках;</w:t>
      </w:r>
    </w:p>
    <w:p w14:paraId="5FCB7A82" w14:textId="48FEE3E7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передает не позднее </w:t>
      </w:r>
      <w:r w:rsidR="0051122B" w:rsidRPr="003101D8">
        <w:rPr>
          <w:color w:val="000000" w:themeColor="text1"/>
          <w:sz w:val="28"/>
          <w:szCs w:val="28"/>
        </w:rPr>
        <w:t>0</w:t>
      </w:r>
      <w:r w:rsidRPr="003101D8">
        <w:rPr>
          <w:color w:val="000000" w:themeColor="text1"/>
          <w:sz w:val="28"/>
          <w:szCs w:val="28"/>
        </w:rPr>
        <w:t xml:space="preserve">1 апреля </w:t>
      </w:r>
      <w:r w:rsidR="00380327" w:rsidRPr="003101D8">
        <w:rPr>
          <w:color w:val="000000" w:themeColor="text1"/>
          <w:sz w:val="28"/>
          <w:szCs w:val="28"/>
        </w:rPr>
        <w:t>текущего учебного года</w:t>
      </w:r>
      <w:r w:rsidRPr="003101D8">
        <w:rPr>
          <w:color w:val="000000" w:themeColor="text1"/>
          <w:sz w:val="28"/>
          <w:szCs w:val="28"/>
        </w:rPr>
        <w:t xml:space="preserve"> результаты участников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 по каждому направлению орга</w:t>
      </w:r>
      <w:r w:rsidR="008C4E72" w:rsidRPr="003101D8">
        <w:rPr>
          <w:color w:val="000000" w:themeColor="text1"/>
          <w:sz w:val="28"/>
          <w:szCs w:val="28"/>
        </w:rPr>
        <w:t>низатору заключительного этапа К</w:t>
      </w:r>
      <w:r w:rsidRPr="003101D8">
        <w:rPr>
          <w:color w:val="000000" w:themeColor="text1"/>
          <w:sz w:val="28"/>
          <w:szCs w:val="28"/>
        </w:rPr>
        <w:t xml:space="preserve">онкурса </w:t>
      </w:r>
      <w:r w:rsidR="008C4E72" w:rsidRPr="003101D8">
        <w:rPr>
          <w:color w:val="000000" w:themeColor="text1"/>
          <w:sz w:val="28"/>
          <w:szCs w:val="28"/>
        </w:rPr>
        <w:t xml:space="preserve">«Большие вызовы» </w:t>
      </w:r>
      <w:r w:rsidRPr="003101D8">
        <w:rPr>
          <w:color w:val="000000" w:themeColor="text1"/>
          <w:sz w:val="28"/>
          <w:szCs w:val="28"/>
        </w:rPr>
        <w:t xml:space="preserve">в формате, установленном </w:t>
      </w:r>
      <w:r w:rsidR="0024418C" w:rsidRPr="003101D8">
        <w:rPr>
          <w:color w:val="000000" w:themeColor="text1"/>
          <w:sz w:val="28"/>
          <w:szCs w:val="28"/>
        </w:rPr>
        <w:t>организатором</w:t>
      </w:r>
      <w:r w:rsidRPr="003101D8">
        <w:rPr>
          <w:color w:val="000000" w:themeColor="text1"/>
          <w:sz w:val="28"/>
          <w:szCs w:val="28"/>
        </w:rPr>
        <w:t xml:space="preserve"> </w:t>
      </w:r>
      <w:r w:rsidR="008C4E72" w:rsidRPr="003101D8">
        <w:rPr>
          <w:color w:val="000000" w:themeColor="text1"/>
          <w:sz w:val="28"/>
          <w:szCs w:val="28"/>
        </w:rPr>
        <w:t>Конкурса «Большие вызовы»</w:t>
      </w:r>
      <w:r w:rsidRPr="003101D8">
        <w:rPr>
          <w:color w:val="000000" w:themeColor="text1"/>
          <w:sz w:val="28"/>
          <w:szCs w:val="28"/>
        </w:rPr>
        <w:t>;</w:t>
      </w:r>
    </w:p>
    <w:p w14:paraId="1C27A605" w14:textId="1758DB01" w:rsidR="00DD29EC" w:rsidRPr="003101D8" w:rsidRDefault="00A61308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награждает </w:t>
      </w:r>
      <w:r w:rsidR="00DD29EC" w:rsidRPr="003101D8">
        <w:rPr>
          <w:color w:val="000000" w:themeColor="text1"/>
          <w:sz w:val="28"/>
          <w:szCs w:val="28"/>
        </w:rPr>
        <w:t>победителей и п</w:t>
      </w:r>
      <w:r w:rsidR="005E148B" w:rsidRPr="003101D8">
        <w:rPr>
          <w:color w:val="000000" w:themeColor="text1"/>
          <w:sz w:val="28"/>
          <w:szCs w:val="28"/>
        </w:rPr>
        <w:t>ризеров Р</w:t>
      </w:r>
      <w:r w:rsidR="0051122B" w:rsidRPr="003101D8">
        <w:rPr>
          <w:color w:val="000000" w:themeColor="text1"/>
          <w:sz w:val="28"/>
          <w:szCs w:val="28"/>
        </w:rPr>
        <w:t xml:space="preserve">егионального конкурса </w:t>
      </w:r>
      <w:r w:rsidR="00DD29EC" w:rsidRPr="003101D8">
        <w:rPr>
          <w:color w:val="000000" w:themeColor="text1"/>
          <w:sz w:val="28"/>
          <w:szCs w:val="28"/>
        </w:rPr>
        <w:t>дипломами</w:t>
      </w:r>
      <w:r w:rsidR="0051122B" w:rsidRPr="003101D8">
        <w:rPr>
          <w:color w:val="000000" w:themeColor="text1"/>
          <w:sz w:val="28"/>
          <w:szCs w:val="28"/>
        </w:rPr>
        <w:t>, а</w:t>
      </w:r>
      <w:r w:rsidR="0024418C" w:rsidRPr="003101D8">
        <w:rPr>
          <w:color w:val="000000" w:themeColor="text1"/>
          <w:sz w:val="28"/>
          <w:szCs w:val="28"/>
        </w:rPr>
        <w:t xml:space="preserve"> также</w:t>
      </w:r>
      <w:r w:rsidR="0051122B" w:rsidRPr="003101D8">
        <w:rPr>
          <w:color w:val="000000" w:themeColor="text1"/>
          <w:sz w:val="28"/>
          <w:szCs w:val="28"/>
        </w:rPr>
        <w:t xml:space="preserve"> руководителей проектов – благодарностями;</w:t>
      </w:r>
    </w:p>
    <w:p w14:paraId="3818CAA9" w14:textId="77777777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организует проведение первого тура заключительного этапа </w:t>
      </w:r>
      <w:r w:rsidR="008C4E72" w:rsidRPr="003101D8">
        <w:rPr>
          <w:color w:val="000000" w:themeColor="text1"/>
          <w:sz w:val="28"/>
          <w:szCs w:val="28"/>
        </w:rPr>
        <w:t xml:space="preserve">Конкурса «Большие вызовы» </w:t>
      </w:r>
      <w:r w:rsidRPr="003101D8">
        <w:rPr>
          <w:color w:val="000000" w:themeColor="text1"/>
          <w:sz w:val="28"/>
          <w:szCs w:val="28"/>
        </w:rPr>
        <w:t>на своей площадке;</w:t>
      </w:r>
    </w:p>
    <w:p w14:paraId="2A237BC1" w14:textId="46D66D2F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осуществляет организационное и финансовое</w:t>
      </w:r>
      <w:r w:rsidR="008C4E72" w:rsidRPr="003101D8">
        <w:rPr>
          <w:color w:val="000000" w:themeColor="text1"/>
          <w:sz w:val="28"/>
          <w:szCs w:val="28"/>
        </w:rPr>
        <w:t xml:space="preserve"> обеспечение проведения финала 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 и участия в заключительном этапе </w:t>
      </w:r>
      <w:r w:rsidR="008C4E72" w:rsidRPr="003101D8">
        <w:rPr>
          <w:color w:val="000000" w:themeColor="text1"/>
          <w:sz w:val="28"/>
          <w:szCs w:val="28"/>
        </w:rPr>
        <w:t>Конкурса «Большие вызовы» победителей и призеров 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 и дистанционного конкурса, обучающихся на территории </w:t>
      </w:r>
      <w:r w:rsidR="00CC3BE1" w:rsidRPr="003101D8">
        <w:rPr>
          <w:color w:val="000000" w:themeColor="text1"/>
          <w:sz w:val="28"/>
          <w:szCs w:val="28"/>
        </w:rPr>
        <w:t>Ростовской области</w:t>
      </w:r>
      <w:r w:rsidRPr="003101D8">
        <w:rPr>
          <w:color w:val="000000" w:themeColor="text1"/>
          <w:sz w:val="28"/>
          <w:szCs w:val="28"/>
        </w:rPr>
        <w:t>, в том числе обеспечивает наличие видеосвязи участников заключительного этапа</w:t>
      </w:r>
      <w:r w:rsidR="008C4E72" w:rsidRPr="003101D8">
        <w:rPr>
          <w:color w:val="000000" w:themeColor="text1"/>
          <w:sz w:val="28"/>
          <w:szCs w:val="28"/>
        </w:rPr>
        <w:t xml:space="preserve"> Конкурса «Большие вызовы»</w:t>
      </w:r>
      <w:r w:rsidRPr="003101D8">
        <w:rPr>
          <w:color w:val="000000" w:themeColor="text1"/>
          <w:sz w:val="28"/>
          <w:szCs w:val="28"/>
        </w:rPr>
        <w:t>, в случае необходимости.</w:t>
      </w:r>
    </w:p>
    <w:p w14:paraId="2B278A47" w14:textId="12F57FD6" w:rsidR="0024418C" w:rsidRPr="003101D8" w:rsidRDefault="0024418C" w:rsidP="003101D8">
      <w:pPr>
        <w:pStyle w:val="ListParagraph"/>
        <w:numPr>
          <w:ilvl w:val="1"/>
          <w:numId w:val="30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 Организатор Регионального конкурса вправе привлекать к проведению Регионального конкурса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14:paraId="2E4F6418" w14:textId="6D82EE1A" w:rsidR="00DD29EC" w:rsidRPr="003101D8" w:rsidRDefault="008C4E72" w:rsidP="003101D8">
      <w:pPr>
        <w:pStyle w:val="ListParagraph"/>
        <w:numPr>
          <w:ilvl w:val="1"/>
          <w:numId w:val="30"/>
        </w:numPr>
        <w:shd w:val="clear" w:color="auto" w:fill="FFFFFF" w:themeFill="background1"/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Оргкомитет Р</w:t>
      </w:r>
      <w:r w:rsidR="00DD29EC" w:rsidRPr="003101D8">
        <w:rPr>
          <w:color w:val="000000" w:themeColor="text1"/>
          <w:sz w:val="28"/>
          <w:szCs w:val="28"/>
        </w:rPr>
        <w:t>егионального конкурса:</w:t>
      </w:r>
    </w:p>
    <w:p w14:paraId="36BFC369" w14:textId="6F6B33C1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lastRenderedPageBreak/>
        <w:t>определяет организационно-тех</w:t>
      </w:r>
      <w:r w:rsidR="0051122B" w:rsidRPr="003101D8">
        <w:rPr>
          <w:color w:val="000000" w:themeColor="text1"/>
          <w:sz w:val="28"/>
          <w:szCs w:val="28"/>
        </w:rPr>
        <w:t>нологическую модель проведения Р</w:t>
      </w:r>
      <w:r w:rsidRPr="003101D8">
        <w:rPr>
          <w:color w:val="000000" w:themeColor="text1"/>
          <w:sz w:val="28"/>
          <w:szCs w:val="28"/>
        </w:rPr>
        <w:t xml:space="preserve">егионального </w:t>
      </w:r>
      <w:r w:rsidR="0051122B" w:rsidRPr="003101D8">
        <w:rPr>
          <w:color w:val="000000" w:themeColor="text1"/>
          <w:sz w:val="28"/>
          <w:szCs w:val="28"/>
        </w:rPr>
        <w:t>конкурса, оформляет Р</w:t>
      </w:r>
      <w:r w:rsidRPr="003101D8">
        <w:rPr>
          <w:color w:val="000000" w:themeColor="text1"/>
          <w:sz w:val="28"/>
          <w:szCs w:val="28"/>
        </w:rPr>
        <w:t xml:space="preserve">егламент </w:t>
      </w:r>
      <w:r w:rsidR="0051122B" w:rsidRPr="003101D8">
        <w:rPr>
          <w:color w:val="000000" w:themeColor="text1"/>
          <w:sz w:val="28"/>
          <w:szCs w:val="28"/>
        </w:rPr>
        <w:t>проведения</w:t>
      </w:r>
      <w:r w:rsidR="008C4E72" w:rsidRPr="003101D8">
        <w:rPr>
          <w:color w:val="000000" w:themeColor="text1"/>
          <w:sz w:val="28"/>
          <w:szCs w:val="28"/>
        </w:rPr>
        <w:t xml:space="preserve"> 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 и обеспечивает его согласование с </w:t>
      </w:r>
      <w:r w:rsidR="0024418C" w:rsidRPr="003101D8">
        <w:rPr>
          <w:color w:val="000000" w:themeColor="text1"/>
          <w:sz w:val="28"/>
          <w:szCs w:val="28"/>
        </w:rPr>
        <w:t xml:space="preserve">организатором </w:t>
      </w:r>
      <w:r w:rsidR="008C4E72" w:rsidRPr="003101D8">
        <w:rPr>
          <w:color w:val="000000" w:themeColor="text1"/>
          <w:sz w:val="28"/>
          <w:szCs w:val="28"/>
        </w:rPr>
        <w:t>Конкурса «Большие вызовы»</w:t>
      </w:r>
      <w:r w:rsidRPr="003101D8">
        <w:rPr>
          <w:color w:val="000000" w:themeColor="text1"/>
          <w:sz w:val="28"/>
          <w:szCs w:val="28"/>
        </w:rPr>
        <w:t>;</w:t>
      </w:r>
    </w:p>
    <w:p w14:paraId="277EBB50" w14:textId="78B12E68" w:rsidR="00380327" w:rsidRPr="003101D8" w:rsidRDefault="00380327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обеспечивает регистрацию участников и экспертов Регионального конкурса на онлайн-платформе </w:t>
      </w:r>
      <w:r w:rsidR="0024418C" w:rsidRPr="003101D8">
        <w:rPr>
          <w:color w:val="000000" w:themeColor="text1"/>
          <w:sz w:val="28"/>
          <w:szCs w:val="28"/>
        </w:rPr>
        <w:t>организатора</w:t>
      </w:r>
      <w:r w:rsidRPr="003101D8">
        <w:rPr>
          <w:color w:val="000000" w:themeColor="text1"/>
          <w:sz w:val="28"/>
          <w:szCs w:val="28"/>
        </w:rPr>
        <w:t xml:space="preserve"> Конкурса «Большие вызовы»;</w:t>
      </w:r>
    </w:p>
    <w:p w14:paraId="404E3EA6" w14:textId="635E52D3" w:rsidR="00FD5A5F" w:rsidRPr="003101D8" w:rsidRDefault="00FD5A5F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при наличии возможности обеспечивает участие в конкурсе участников с ограниченными возможностями здоровья, если это не требует специальных технических средств и/или вспомогательного персонала;</w:t>
      </w:r>
    </w:p>
    <w:p w14:paraId="4022A6BE" w14:textId="349C469D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обеспеч</w:t>
      </w:r>
      <w:r w:rsidR="008C4E72" w:rsidRPr="003101D8">
        <w:rPr>
          <w:color w:val="000000" w:themeColor="text1"/>
          <w:sz w:val="28"/>
          <w:szCs w:val="28"/>
        </w:rPr>
        <w:t>ивает организацию и проведение 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 в соответствии с </w:t>
      </w:r>
      <w:r w:rsidR="0024418C" w:rsidRPr="003101D8">
        <w:rPr>
          <w:color w:val="000000" w:themeColor="text1"/>
          <w:sz w:val="28"/>
          <w:szCs w:val="28"/>
        </w:rPr>
        <w:t>утвержденными требованиями к проведению</w:t>
      </w:r>
      <w:r w:rsidR="0051122B" w:rsidRPr="003101D8">
        <w:rPr>
          <w:color w:val="000000" w:themeColor="text1"/>
          <w:sz w:val="28"/>
          <w:szCs w:val="28"/>
        </w:rPr>
        <w:t xml:space="preserve"> </w:t>
      </w:r>
      <w:r w:rsidR="008C4E72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конкурса</w:t>
      </w:r>
      <w:r w:rsidR="00BE2EFC" w:rsidRPr="003101D8">
        <w:rPr>
          <w:color w:val="000000" w:themeColor="text1"/>
          <w:sz w:val="28"/>
          <w:szCs w:val="28"/>
        </w:rPr>
        <w:t>, настоящим Регламентом</w:t>
      </w:r>
      <w:r w:rsidR="0051122B" w:rsidRPr="003101D8">
        <w:rPr>
          <w:color w:val="000000" w:themeColor="text1"/>
          <w:sz w:val="28"/>
          <w:szCs w:val="28"/>
        </w:rPr>
        <w:t xml:space="preserve"> </w:t>
      </w:r>
      <w:r w:rsidRPr="003101D8">
        <w:rPr>
          <w:color w:val="000000" w:themeColor="text1"/>
          <w:sz w:val="28"/>
          <w:szCs w:val="28"/>
        </w:rPr>
        <w:t xml:space="preserve">и действующими на момент проведения </w:t>
      </w:r>
      <w:r w:rsidR="008C4E72" w:rsidRPr="003101D8">
        <w:rPr>
          <w:color w:val="000000" w:themeColor="text1"/>
          <w:sz w:val="28"/>
          <w:szCs w:val="28"/>
        </w:rPr>
        <w:t xml:space="preserve">Конкурса «Большие вызовы» </w:t>
      </w:r>
      <w:r w:rsidRPr="003101D8">
        <w:rPr>
          <w:color w:val="000000" w:themeColor="text1"/>
          <w:sz w:val="28"/>
          <w:szCs w:val="28"/>
        </w:rPr>
        <w:t xml:space="preserve">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</w:t>
      </w:r>
      <w:r w:rsidR="00380327" w:rsidRPr="003101D8">
        <w:rPr>
          <w:color w:val="000000" w:themeColor="text1"/>
          <w:sz w:val="28"/>
          <w:szCs w:val="28"/>
        </w:rPr>
        <w:t>основного общего и среднего общего образования</w:t>
      </w:r>
      <w:r w:rsidRPr="003101D8">
        <w:rPr>
          <w:color w:val="000000" w:themeColor="text1"/>
          <w:sz w:val="28"/>
          <w:szCs w:val="28"/>
        </w:rPr>
        <w:t>;</w:t>
      </w:r>
    </w:p>
    <w:p w14:paraId="6FD405E2" w14:textId="3822569B" w:rsidR="00741165" w:rsidRPr="003101D8" w:rsidRDefault="00FD5A5F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оставляет за собой право проверять представленные работы на Региональный конкурс </w:t>
      </w:r>
      <w:r w:rsidR="00741165" w:rsidRPr="003101D8">
        <w:rPr>
          <w:color w:val="000000" w:themeColor="text1"/>
          <w:sz w:val="28"/>
          <w:szCs w:val="28"/>
        </w:rPr>
        <w:t>материалы средствами программно-аппаратных комплексов для проверки текстовых документов на предмет наличия заимствовании (плагиата) и дисквалифицировать участника любого из этапов Регионального конкурса при наличии достаточных оснований полагать, что предоставленные участником материалы уже были использованы ранее и не являются самостоятельной работой;</w:t>
      </w:r>
    </w:p>
    <w:p w14:paraId="0C63ABF5" w14:textId="3DBBFB03" w:rsidR="00DD29EC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обеспечивает в установленные сроки направление всей необходимой информации в </w:t>
      </w:r>
      <w:r w:rsidR="00BE2EFC" w:rsidRPr="003101D8">
        <w:rPr>
          <w:color w:val="000000" w:themeColor="text1"/>
          <w:sz w:val="28"/>
          <w:szCs w:val="28"/>
        </w:rPr>
        <w:t xml:space="preserve">Центральный </w:t>
      </w:r>
      <w:r w:rsidRPr="003101D8">
        <w:rPr>
          <w:color w:val="000000" w:themeColor="text1"/>
          <w:sz w:val="28"/>
          <w:szCs w:val="28"/>
        </w:rPr>
        <w:t xml:space="preserve">организационный комитет </w:t>
      </w:r>
      <w:r w:rsidR="008C4E72" w:rsidRPr="003101D8">
        <w:rPr>
          <w:color w:val="000000" w:themeColor="text1"/>
          <w:sz w:val="28"/>
          <w:szCs w:val="28"/>
        </w:rPr>
        <w:t>Конкурса «Большие вызовы»</w:t>
      </w:r>
      <w:r w:rsidR="003F26B6">
        <w:rPr>
          <w:color w:val="000000" w:themeColor="text1"/>
          <w:sz w:val="28"/>
          <w:szCs w:val="28"/>
        </w:rPr>
        <w:t>;</w:t>
      </w:r>
    </w:p>
    <w:p w14:paraId="6F9984D8" w14:textId="197C66BE" w:rsidR="003F26B6" w:rsidRPr="003F26B6" w:rsidRDefault="003F26B6" w:rsidP="003F26B6">
      <w:pPr>
        <w:pStyle w:val="ListParagraph"/>
        <w:numPr>
          <w:ilvl w:val="0"/>
          <w:numId w:val="2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>может проводить выборочные проверки соответствия предоставляемой участниками конкурса информации, в том числе о предоставляемой на конкурс проектной работе (например: ав</w:t>
      </w:r>
      <w:r>
        <w:rPr>
          <w:color w:val="000000" w:themeColor="text1"/>
          <w:sz w:val="28"/>
          <w:szCs w:val="28"/>
        </w:rPr>
        <w:t>торство, оригинальность и т.п.);</w:t>
      </w:r>
    </w:p>
    <w:p w14:paraId="66C87CD1" w14:textId="2FE9A86B" w:rsidR="00DD29EC" w:rsidRPr="003101D8" w:rsidRDefault="00DD29E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несет ответственность за жизнь и здоровье участников </w:t>
      </w:r>
      <w:r w:rsidR="00A068FA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>егионального конку</w:t>
      </w:r>
      <w:r w:rsidR="00A068FA" w:rsidRPr="003101D8">
        <w:rPr>
          <w:color w:val="000000" w:themeColor="text1"/>
          <w:sz w:val="28"/>
          <w:szCs w:val="28"/>
        </w:rPr>
        <w:t>рса во время проведения финала Р</w:t>
      </w:r>
      <w:r w:rsidR="00BE2EFC" w:rsidRPr="003101D8">
        <w:rPr>
          <w:color w:val="000000" w:themeColor="text1"/>
          <w:sz w:val="28"/>
          <w:szCs w:val="28"/>
        </w:rPr>
        <w:t>егионального конкурса и первого тура заключительного этапа Конкурса «Большие вызовы».</w:t>
      </w:r>
    </w:p>
    <w:p w14:paraId="34693B36" w14:textId="51FF81A5" w:rsidR="00CC3BE1" w:rsidRPr="003101D8" w:rsidRDefault="00A068FA" w:rsidP="003101D8">
      <w:pPr>
        <w:pStyle w:val="ListParagraph"/>
        <w:numPr>
          <w:ilvl w:val="1"/>
          <w:numId w:val="2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Состав оргкомитета Р</w:t>
      </w:r>
      <w:r w:rsidR="009A19AA" w:rsidRPr="003101D8">
        <w:rPr>
          <w:color w:val="000000" w:themeColor="text1"/>
          <w:sz w:val="28"/>
          <w:szCs w:val="28"/>
        </w:rPr>
        <w:t>егионального конкурса: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8103"/>
      </w:tblGrid>
      <w:tr w:rsidR="003101D8" w:rsidRPr="003101D8" w14:paraId="170683CD" w14:textId="77777777" w:rsidTr="009A19AA">
        <w:tc>
          <w:tcPr>
            <w:tcW w:w="2093" w:type="dxa"/>
          </w:tcPr>
          <w:p w14:paraId="10B5CD2C" w14:textId="1E4B3B19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lastRenderedPageBreak/>
              <w:t>Арбузова Лариса Евгеньевна</w:t>
            </w:r>
          </w:p>
        </w:tc>
        <w:tc>
          <w:tcPr>
            <w:tcW w:w="8328" w:type="dxa"/>
          </w:tcPr>
          <w:p w14:paraId="298CBB9F" w14:textId="2736A85D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t xml:space="preserve">ведущий специалист отдела общего 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 xml:space="preserve">и дополнительного </w:t>
            </w:r>
            <w:r w:rsidRPr="003101D8">
              <w:rPr>
                <w:color w:val="000000" w:themeColor="text1"/>
                <w:sz w:val="28"/>
                <w:szCs w:val="28"/>
              </w:rPr>
              <w:t>образования министерства общего и профессионального образования Ростовской области</w:t>
            </w:r>
          </w:p>
        </w:tc>
      </w:tr>
      <w:tr w:rsidR="003101D8" w:rsidRPr="003101D8" w14:paraId="7AE8E7A4" w14:textId="77777777" w:rsidTr="009A19AA">
        <w:tc>
          <w:tcPr>
            <w:tcW w:w="2093" w:type="dxa"/>
          </w:tcPr>
          <w:p w14:paraId="6FFB1C6C" w14:textId="3431EE1E" w:rsidR="009A19AA" w:rsidRPr="003101D8" w:rsidRDefault="00097A82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97A82">
              <w:rPr>
                <w:color w:val="000000" w:themeColor="text1"/>
                <w:sz w:val="28"/>
                <w:szCs w:val="28"/>
              </w:rPr>
              <w:t>Кузнецова Юлия Вадимовна</w:t>
            </w:r>
          </w:p>
        </w:tc>
        <w:tc>
          <w:tcPr>
            <w:tcW w:w="8328" w:type="dxa"/>
          </w:tcPr>
          <w:p w14:paraId="0F7E49FB" w14:textId="65AE82B0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t>главный специалист отдела среднего профессионального образования министерства общего и профессионального образования Ростовской области</w:t>
            </w:r>
          </w:p>
        </w:tc>
      </w:tr>
      <w:tr w:rsidR="003101D8" w:rsidRPr="003101D8" w14:paraId="4181604E" w14:textId="77777777" w:rsidTr="009A19AA">
        <w:tc>
          <w:tcPr>
            <w:tcW w:w="2093" w:type="dxa"/>
          </w:tcPr>
          <w:p w14:paraId="540B6707" w14:textId="0E5FDBCA" w:rsidR="009A19AA" w:rsidRPr="003101D8" w:rsidRDefault="002670CB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Волкова Ольга Андреевна</w:t>
            </w:r>
          </w:p>
        </w:tc>
        <w:tc>
          <w:tcPr>
            <w:tcW w:w="8328" w:type="dxa"/>
          </w:tcPr>
          <w:p w14:paraId="547C5979" w14:textId="0152627E" w:rsidR="009A19AA" w:rsidRPr="003101D8" w:rsidRDefault="002670CB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  <w:r w:rsidR="009A19AA" w:rsidRPr="003101D8">
              <w:rPr>
                <w:color w:val="000000" w:themeColor="text1"/>
                <w:sz w:val="28"/>
                <w:szCs w:val="28"/>
              </w:rPr>
              <w:t>директор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9A19AA" w:rsidRPr="003101D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по административно-хозяйственной деятельности </w:t>
            </w:r>
            <w:r w:rsidR="009A19AA" w:rsidRPr="003101D8">
              <w:rPr>
                <w:color w:val="000000" w:themeColor="text1"/>
                <w:sz w:val="28"/>
                <w:szCs w:val="28"/>
              </w:rPr>
              <w:t>государственного бюджетного учреждения дополнительного образования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 xml:space="preserve"> Ростовской области</w:t>
            </w:r>
            <w:r w:rsidR="009A19AA" w:rsidRPr="003101D8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>Р</w:t>
            </w:r>
            <w:r w:rsidR="009A19AA" w:rsidRPr="003101D8">
              <w:rPr>
                <w:color w:val="000000" w:themeColor="text1"/>
                <w:sz w:val="28"/>
                <w:szCs w:val="28"/>
              </w:rPr>
              <w:t>егиональн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>ый центр</w:t>
            </w:r>
            <w:r w:rsidR="009A19AA" w:rsidRPr="003101D8">
              <w:rPr>
                <w:color w:val="000000" w:themeColor="text1"/>
                <w:sz w:val="28"/>
                <w:szCs w:val="28"/>
              </w:rPr>
              <w:t xml:space="preserve"> выявления и поддержки одаренных детей «Ступени успеха»</w:t>
            </w:r>
          </w:p>
        </w:tc>
      </w:tr>
      <w:tr w:rsidR="003101D8" w:rsidRPr="003101D8" w14:paraId="77AC098E" w14:textId="77777777" w:rsidTr="009A19AA">
        <w:tc>
          <w:tcPr>
            <w:tcW w:w="2093" w:type="dxa"/>
          </w:tcPr>
          <w:p w14:paraId="1B587903" w14:textId="36815CDB" w:rsidR="009A19AA" w:rsidRPr="003101D8" w:rsidRDefault="002670CB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Малыгин Андрей Александрович</w:t>
            </w:r>
          </w:p>
        </w:tc>
        <w:tc>
          <w:tcPr>
            <w:tcW w:w="8328" w:type="dxa"/>
          </w:tcPr>
          <w:p w14:paraId="2C27386A" w14:textId="1371C8EB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t xml:space="preserve">заместитель директора по </w:t>
            </w:r>
            <w:r w:rsidR="002670CB">
              <w:rPr>
                <w:color w:val="000000" w:themeColor="text1"/>
                <w:sz w:val="28"/>
                <w:szCs w:val="28"/>
              </w:rPr>
              <w:t xml:space="preserve">проектной деятельности и </w:t>
            </w:r>
            <w:r w:rsidRPr="003101D8">
              <w:rPr>
                <w:color w:val="000000" w:themeColor="text1"/>
                <w:sz w:val="28"/>
                <w:szCs w:val="28"/>
              </w:rPr>
              <w:t xml:space="preserve">информационным технологиям государственного бюджетного учреждения дополнительного образования 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 xml:space="preserve">Ростовской области </w:t>
            </w:r>
            <w:r w:rsidRPr="003101D8">
              <w:rPr>
                <w:color w:val="000000" w:themeColor="text1"/>
                <w:sz w:val="28"/>
                <w:szCs w:val="28"/>
              </w:rPr>
              <w:t>«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>Р</w:t>
            </w:r>
            <w:r w:rsidRPr="003101D8">
              <w:rPr>
                <w:color w:val="000000" w:themeColor="text1"/>
                <w:sz w:val="28"/>
                <w:szCs w:val="28"/>
              </w:rPr>
              <w:t>егиональн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>ый центр</w:t>
            </w:r>
            <w:r w:rsidRPr="003101D8">
              <w:rPr>
                <w:color w:val="000000" w:themeColor="text1"/>
                <w:sz w:val="28"/>
                <w:szCs w:val="28"/>
              </w:rPr>
              <w:t xml:space="preserve"> выявления и поддержки одаренных детей «Ступени успеха»</w:t>
            </w:r>
          </w:p>
        </w:tc>
      </w:tr>
      <w:tr w:rsidR="003101D8" w:rsidRPr="003101D8" w14:paraId="32E2CBE2" w14:textId="77777777" w:rsidTr="009A19AA">
        <w:tc>
          <w:tcPr>
            <w:tcW w:w="2093" w:type="dxa"/>
          </w:tcPr>
          <w:p w14:paraId="1DF77EA1" w14:textId="27D3834A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t>Сафронова Анжелика Саркисовна</w:t>
            </w:r>
          </w:p>
        </w:tc>
        <w:tc>
          <w:tcPr>
            <w:tcW w:w="8328" w:type="dxa"/>
          </w:tcPr>
          <w:p w14:paraId="3AC1ABA6" w14:textId="72FB48BB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t xml:space="preserve">заведующий отделом организации и проведения мероприятий государственного бюджетного учреждения дополнительного образования 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 xml:space="preserve">Ростовской области </w:t>
            </w:r>
            <w:r w:rsidRPr="003101D8">
              <w:rPr>
                <w:color w:val="000000" w:themeColor="text1"/>
                <w:sz w:val="28"/>
                <w:szCs w:val="28"/>
              </w:rPr>
              <w:t>«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>Р</w:t>
            </w:r>
            <w:r w:rsidRPr="003101D8">
              <w:rPr>
                <w:color w:val="000000" w:themeColor="text1"/>
                <w:sz w:val="28"/>
                <w:szCs w:val="28"/>
              </w:rPr>
              <w:t>егиональн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>ый центр</w:t>
            </w:r>
            <w:r w:rsidRPr="003101D8">
              <w:rPr>
                <w:color w:val="000000" w:themeColor="text1"/>
                <w:sz w:val="28"/>
                <w:szCs w:val="28"/>
              </w:rPr>
              <w:t xml:space="preserve"> выявления и поддержки одаренных детей «Ступени успеха»</w:t>
            </w:r>
          </w:p>
        </w:tc>
      </w:tr>
      <w:tr w:rsidR="009A19AA" w:rsidRPr="003101D8" w14:paraId="7BFBED6E" w14:textId="77777777" w:rsidTr="009A19AA">
        <w:tc>
          <w:tcPr>
            <w:tcW w:w="2093" w:type="dxa"/>
          </w:tcPr>
          <w:p w14:paraId="69C932F1" w14:textId="77777777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t>Мезга</w:t>
            </w:r>
          </w:p>
          <w:p w14:paraId="41B46901" w14:textId="66B43B17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t>Дарья Александровна</w:t>
            </w:r>
          </w:p>
        </w:tc>
        <w:tc>
          <w:tcPr>
            <w:tcW w:w="8328" w:type="dxa"/>
          </w:tcPr>
          <w:p w14:paraId="412D2547" w14:textId="61048549" w:rsidR="009A19AA" w:rsidRPr="003101D8" w:rsidRDefault="009A19AA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01D8">
              <w:rPr>
                <w:color w:val="000000" w:themeColor="text1"/>
                <w:sz w:val="28"/>
                <w:szCs w:val="28"/>
              </w:rPr>
              <w:t xml:space="preserve">методист отдела организации и проведения мероприятий государственного бюджетного учреждения дополнительного образования 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 xml:space="preserve">Ростовской области </w:t>
            </w:r>
            <w:r w:rsidRPr="003101D8">
              <w:rPr>
                <w:color w:val="000000" w:themeColor="text1"/>
                <w:sz w:val="28"/>
                <w:szCs w:val="28"/>
              </w:rPr>
              <w:t>«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>Р</w:t>
            </w:r>
            <w:r w:rsidRPr="003101D8">
              <w:rPr>
                <w:color w:val="000000" w:themeColor="text1"/>
                <w:sz w:val="28"/>
                <w:szCs w:val="28"/>
              </w:rPr>
              <w:t>егиональн</w:t>
            </w:r>
            <w:r w:rsidR="00BE2EFC" w:rsidRPr="003101D8">
              <w:rPr>
                <w:color w:val="000000" w:themeColor="text1"/>
                <w:sz w:val="28"/>
                <w:szCs w:val="28"/>
              </w:rPr>
              <w:t>ый центр</w:t>
            </w:r>
            <w:r w:rsidRPr="003101D8">
              <w:rPr>
                <w:color w:val="000000" w:themeColor="text1"/>
                <w:sz w:val="28"/>
                <w:szCs w:val="28"/>
              </w:rPr>
              <w:t xml:space="preserve"> выявления и поддержки одаренных детей «Ступени успеха»</w:t>
            </w:r>
          </w:p>
        </w:tc>
      </w:tr>
      <w:tr w:rsidR="00DE34C2" w:rsidRPr="003101D8" w14:paraId="1E933C65" w14:textId="77777777" w:rsidTr="009A19AA">
        <w:tc>
          <w:tcPr>
            <w:tcW w:w="2093" w:type="dxa"/>
          </w:tcPr>
          <w:p w14:paraId="6DE3A072" w14:textId="1180B5E0" w:rsidR="00DE34C2" w:rsidRPr="003101D8" w:rsidRDefault="00DE34C2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Пивоварова Оксана Юрьевна</w:t>
            </w:r>
          </w:p>
        </w:tc>
        <w:tc>
          <w:tcPr>
            <w:tcW w:w="8328" w:type="dxa"/>
          </w:tcPr>
          <w:p w14:paraId="508F2535" w14:textId="3D3963C5" w:rsidR="00DE34C2" w:rsidRPr="003101D8" w:rsidRDefault="00DE34C2" w:rsidP="003101D8">
            <w:pPr>
              <w:shd w:val="clear" w:color="auto" w:fill="FFFFFF" w:themeFill="background1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центра развития компетенций МБУ ДО ЦПиСПСУ АР, руководитель регионального методического объединения педагогов по профориентации и самоопределению обучающихся Ростовской области</w:t>
            </w:r>
          </w:p>
        </w:tc>
      </w:tr>
    </w:tbl>
    <w:p w14:paraId="50778ED6" w14:textId="77777777" w:rsidR="009A19AA" w:rsidRPr="003101D8" w:rsidRDefault="009A19AA" w:rsidP="003101D8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476035D" w14:textId="00CF823D" w:rsidR="00C67187" w:rsidRPr="003101D8" w:rsidRDefault="00C67187" w:rsidP="003101D8">
      <w:pPr>
        <w:pStyle w:val="ListParagraph"/>
        <w:numPr>
          <w:ilvl w:val="1"/>
          <w:numId w:val="29"/>
        </w:numPr>
        <w:shd w:val="clear" w:color="auto" w:fill="FFFFFF" w:themeFill="background1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Экспертные комиссии Регионального конкурса формируются из числа</w:t>
      </w:r>
      <w:r w:rsidRPr="003101D8">
        <w:rPr>
          <w:color w:val="000000" w:themeColor="text1"/>
        </w:rPr>
        <w:t xml:space="preserve"> </w:t>
      </w:r>
      <w:r w:rsidRPr="003101D8">
        <w:rPr>
          <w:color w:val="000000" w:themeColor="text1"/>
          <w:sz w:val="28"/>
          <w:szCs w:val="28"/>
        </w:rPr>
        <w:t xml:space="preserve">педагогических, научно-педагогических работников, экспертов от компаний, </w:t>
      </w:r>
      <w:r w:rsidRPr="003101D8">
        <w:rPr>
          <w:color w:val="000000" w:themeColor="text1"/>
          <w:sz w:val="28"/>
          <w:szCs w:val="28"/>
        </w:rPr>
        <w:lastRenderedPageBreak/>
        <w:t>научных институтов, ведущих преподавателей, региональных организаций, иных квалифицированных специалистов.</w:t>
      </w:r>
    </w:p>
    <w:p w14:paraId="441165ED" w14:textId="77777777" w:rsidR="00DD29EC" w:rsidRPr="003101D8" w:rsidRDefault="00DD29EC" w:rsidP="003101D8">
      <w:pPr>
        <w:pStyle w:val="ListParagraph"/>
        <w:numPr>
          <w:ilvl w:val="1"/>
          <w:numId w:val="29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Экспертные комиссии </w:t>
      </w:r>
      <w:r w:rsidR="00A068FA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конкурса: </w:t>
      </w:r>
    </w:p>
    <w:p w14:paraId="6A8010BC" w14:textId="278C9F33" w:rsidR="00DD29EC" w:rsidRPr="003101D8" w:rsidRDefault="00DD29EC" w:rsidP="003101D8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оценивают выполненные </w:t>
      </w:r>
      <w:r w:rsidR="00380327" w:rsidRPr="003101D8">
        <w:rPr>
          <w:color w:val="000000" w:themeColor="text1"/>
          <w:sz w:val="28"/>
          <w:szCs w:val="28"/>
        </w:rPr>
        <w:t>конкурсные задания/проекты</w:t>
      </w:r>
      <w:r w:rsidRPr="003101D8">
        <w:rPr>
          <w:color w:val="000000" w:themeColor="text1"/>
          <w:sz w:val="28"/>
          <w:szCs w:val="28"/>
        </w:rPr>
        <w:t xml:space="preserve"> в соответствии с утвержденными критериями и методиками оценивания; </w:t>
      </w:r>
    </w:p>
    <w:p w14:paraId="4E0EDBC1" w14:textId="77777777" w:rsidR="00DD29EC" w:rsidRPr="003101D8" w:rsidRDefault="00DD29EC" w:rsidP="003101D8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представляют результаты</w:t>
      </w:r>
      <w:r w:rsidR="00A068FA" w:rsidRPr="003101D8">
        <w:rPr>
          <w:color w:val="000000" w:themeColor="text1"/>
          <w:sz w:val="28"/>
          <w:szCs w:val="28"/>
        </w:rPr>
        <w:t xml:space="preserve"> Регионального</w:t>
      </w:r>
      <w:r w:rsidRPr="003101D8">
        <w:rPr>
          <w:color w:val="000000" w:themeColor="text1"/>
          <w:sz w:val="28"/>
          <w:szCs w:val="28"/>
        </w:rPr>
        <w:t xml:space="preserve"> конкурса его участникам; </w:t>
      </w:r>
    </w:p>
    <w:p w14:paraId="2B1164B0" w14:textId="77777777" w:rsidR="00DD29EC" w:rsidRPr="003101D8" w:rsidRDefault="00DD29EC" w:rsidP="003101D8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определяют победителей и призеров </w:t>
      </w:r>
      <w:r w:rsidR="00A068FA" w:rsidRPr="003101D8">
        <w:rPr>
          <w:color w:val="000000" w:themeColor="text1"/>
          <w:sz w:val="28"/>
          <w:szCs w:val="28"/>
        </w:rPr>
        <w:t>Р</w:t>
      </w:r>
      <w:r w:rsidRPr="003101D8">
        <w:rPr>
          <w:color w:val="000000" w:themeColor="text1"/>
          <w:sz w:val="28"/>
          <w:szCs w:val="28"/>
        </w:rPr>
        <w:t xml:space="preserve">егионального конкурса на основании рейтинга по каждому направлению и в соответствии с квотой, установленной организатором </w:t>
      </w:r>
      <w:r w:rsidR="00A068FA" w:rsidRPr="003101D8">
        <w:rPr>
          <w:color w:val="000000" w:themeColor="text1"/>
          <w:sz w:val="28"/>
          <w:szCs w:val="28"/>
        </w:rPr>
        <w:t xml:space="preserve">Регионального </w:t>
      </w:r>
      <w:r w:rsidRPr="003101D8">
        <w:rPr>
          <w:color w:val="000000" w:themeColor="text1"/>
          <w:sz w:val="28"/>
          <w:szCs w:val="28"/>
        </w:rPr>
        <w:t xml:space="preserve">конкурса; </w:t>
      </w:r>
    </w:p>
    <w:p w14:paraId="55508B27" w14:textId="77777777" w:rsidR="00DD29EC" w:rsidRPr="003101D8" w:rsidRDefault="00DD29EC" w:rsidP="003101D8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представляют организ</w:t>
      </w:r>
      <w:r w:rsidR="00A068FA" w:rsidRPr="003101D8">
        <w:rPr>
          <w:color w:val="000000" w:themeColor="text1"/>
          <w:sz w:val="28"/>
          <w:szCs w:val="28"/>
        </w:rPr>
        <w:t>атору Р</w:t>
      </w:r>
      <w:r w:rsidRPr="003101D8">
        <w:rPr>
          <w:color w:val="000000" w:themeColor="text1"/>
          <w:sz w:val="28"/>
          <w:szCs w:val="28"/>
        </w:rPr>
        <w:t>егиональн</w:t>
      </w:r>
      <w:r w:rsidR="00A068FA" w:rsidRPr="003101D8">
        <w:rPr>
          <w:color w:val="000000" w:themeColor="text1"/>
          <w:sz w:val="28"/>
          <w:szCs w:val="28"/>
        </w:rPr>
        <w:t>ого конкурса результаты финала Р</w:t>
      </w:r>
      <w:r w:rsidRPr="003101D8">
        <w:rPr>
          <w:color w:val="000000" w:themeColor="text1"/>
          <w:sz w:val="28"/>
          <w:szCs w:val="28"/>
        </w:rPr>
        <w:t>егионального конкурса (протоколы) для их утверждения.</w:t>
      </w:r>
    </w:p>
    <w:p w14:paraId="0DF7417F" w14:textId="77777777" w:rsidR="00CC3BE1" w:rsidRPr="003101D8" w:rsidRDefault="00CC3BE1" w:rsidP="003101D8">
      <w:pPr>
        <w:shd w:val="clear" w:color="auto" w:fill="FFFFFF" w:themeFill="background1"/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14:paraId="61984EF2" w14:textId="45318360" w:rsidR="00DD29EC" w:rsidRPr="003101D8" w:rsidRDefault="00CC3BE1" w:rsidP="003101D8">
      <w:pPr>
        <w:pStyle w:val="ListParagraph"/>
        <w:numPr>
          <w:ilvl w:val="0"/>
          <w:numId w:val="29"/>
        </w:numPr>
        <w:shd w:val="clear" w:color="auto" w:fill="FFFFFF" w:themeFill="background1"/>
        <w:spacing w:line="360" w:lineRule="auto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7" w:name="distant_rules"/>
      <w:bookmarkEnd w:id="7"/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Порядо</w:t>
      </w:r>
      <w:r w:rsidR="00F30C71"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 участия в Региональном конкурсе</w:t>
      </w: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Всероссийского конкурса научно-технологических проектов «Большие вызовы», проводимого в 20</w:t>
      </w:r>
      <w:r w:rsidR="00FA0806"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2670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-202</w:t>
      </w:r>
      <w:r w:rsidR="002670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учебном году</w:t>
      </w:r>
    </w:p>
    <w:p w14:paraId="2B198164" w14:textId="3BE6F0EC" w:rsidR="00CC3BE1" w:rsidRPr="003101D8" w:rsidRDefault="00CC3BE1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Конкурс проводится в течение 20</w:t>
      </w:r>
      <w:r w:rsidR="00FA080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2670CB">
        <w:rPr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-202</w:t>
      </w:r>
      <w:r w:rsidR="002670CB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учебного года.</w:t>
      </w:r>
    </w:p>
    <w:p w14:paraId="0C85AD40" w14:textId="12404344" w:rsidR="00CC3BE1" w:rsidRPr="003101D8" w:rsidRDefault="00CC3BE1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Региональный конкурс проводится в 2 этапа:</w:t>
      </w:r>
    </w:p>
    <w:p w14:paraId="7F543482" w14:textId="77777777" w:rsidR="00CC3BE1" w:rsidRPr="003101D8" w:rsidRDefault="00752DC9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д</w:t>
      </w:r>
      <w:r w:rsidR="0064146F" w:rsidRPr="003101D8">
        <w:rPr>
          <w:color w:val="000000" w:themeColor="text1"/>
          <w:sz w:val="28"/>
          <w:szCs w:val="28"/>
        </w:rPr>
        <w:t>истанционный (отборочный) этап;</w:t>
      </w:r>
    </w:p>
    <w:p w14:paraId="5C6F4B46" w14:textId="108C27BE" w:rsidR="00CC3BE1" w:rsidRPr="003101D8" w:rsidRDefault="00752DC9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ф</w:t>
      </w:r>
      <w:r w:rsidR="00A62004" w:rsidRPr="003101D8">
        <w:rPr>
          <w:color w:val="000000" w:themeColor="text1"/>
          <w:sz w:val="28"/>
          <w:szCs w:val="28"/>
        </w:rPr>
        <w:t>инальный этап Р</w:t>
      </w:r>
      <w:r w:rsidR="00CC3BE1" w:rsidRPr="003101D8">
        <w:rPr>
          <w:color w:val="000000" w:themeColor="text1"/>
          <w:sz w:val="28"/>
          <w:szCs w:val="28"/>
        </w:rPr>
        <w:t>егионального конкурса (очная защита проектов).</w:t>
      </w:r>
    </w:p>
    <w:p w14:paraId="34A79393" w14:textId="6857AB32" w:rsidR="00CC3BE1" w:rsidRPr="003101D8" w:rsidRDefault="00A62004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Тематические направления Р</w:t>
      </w:r>
      <w:r w:rsidR="00CC3BE1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егионального конкурса научно-технологических проектов</w:t>
      </w:r>
      <w:r w:rsidR="00C1575D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41AE5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="00C1575D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Ростовской области</w:t>
      </w:r>
      <w:r w:rsidR="00CC3BE1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1BD52B66" w14:textId="77777777" w:rsidR="00CC3BE1" w:rsidRPr="003101D8" w:rsidRDefault="006F7917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Pr="003101D8">
        <w:rPr>
          <w:color w:val="000000" w:themeColor="text1"/>
          <w:sz w:val="28"/>
          <w:szCs w:val="28"/>
        </w:rPr>
        <w:t>А</w:t>
      </w:r>
      <w:r w:rsidR="00CC3BE1" w:rsidRPr="003101D8">
        <w:rPr>
          <w:color w:val="000000" w:themeColor="text1"/>
          <w:sz w:val="28"/>
          <w:szCs w:val="28"/>
        </w:rPr>
        <w:t>гропромышленные и биотехнологии</w:t>
      </w:r>
      <w:r w:rsidR="0064146F" w:rsidRPr="003101D8">
        <w:rPr>
          <w:color w:val="000000" w:themeColor="text1"/>
          <w:sz w:val="28"/>
          <w:szCs w:val="28"/>
        </w:rPr>
        <w:t>»;</w:t>
      </w:r>
    </w:p>
    <w:p w14:paraId="24073465" w14:textId="77777777" w:rsidR="00BE2EFC" w:rsidRPr="003101D8" w:rsidRDefault="006F7917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«Б</w:t>
      </w:r>
      <w:r w:rsidR="00CC3BE1" w:rsidRPr="003101D8">
        <w:rPr>
          <w:color w:val="000000" w:themeColor="text1"/>
          <w:sz w:val="28"/>
          <w:szCs w:val="28"/>
        </w:rPr>
        <w:t>ольшие данные, искусственный интеллект, финансовые</w:t>
      </w:r>
      <w:r w:rsidRPr="003101D8">
        <w:rPr>
          <w:color w:val="000000" w:themeColor="text1"/>
          <w:sz w:val="28"/>
          <w:szCs w:val="28"/>
        </w:rPr>
        <w:t xml:space="preserve"> </w:t>
      </w:r>
      <w:r w:rsidR="0064146F" w:rsidRPr="003101D8">
        <w:rPr>
          <w:color w:val="000000" w:themeColor="text1"/>
          <w:sz w:val="28"/>
          <w:szCs w:val="28"/>
        </w:rPr>
        <w:t>технологии и машинное обучение»;</w:t>
      </w:r>
    </w:p>
    <w:p w14:paraId="08BA4729" w14:textId="77777777" w:rsidR="00BE2EFC" w:rsidRPr="003101D8" w:rsidRDefault="00BE2EF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«Генетика и биомедицина»;</w:t>
      </w:r>
    </w:p>
    <w:p w14:paraId="319CC19B" w14:textId="77777777" w:rsidR="00BE2EFC" w:rsidRPr="003101D8" w:rsidRDefault="00BE2EF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«Когнитивные исследования»;</w:t>
      </w:r>
    </w:p>
    <w:p w14:paraId="2EFC0B55" w14:textId="7B9DE429" w:rsidR="00BE2EFC" w:rsidRPr="003101D8" w:rsidRDefault="00BE2EFC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«Нанотехнологии»;</w:t>
      </w:r>
    </w:p>
    <w:p w14:paraId="6AFCCBA5" w14:textId="77777777" w:rsidR="006F7917" w:rsidRDefault="006F7917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«Умный город и безопасность</w:t>
      </w:r>
      <w:r w:rsidR="0064146F" w:rsidRPr="003101D8">
        <w:rPr>
          <w:color w:val="000000" w:themeColor="text1"/>
          <w:sz w:val="28"/>
          <w:szCs w:val="28"/>
        </w:rPr>
        <w:t>»;</w:t>
      </w:r>
    </w:p>
    <w:p w14:paraId="3A001356" w14:textId="6800E42F" w:rsidR="002670CB" w:rsidRPr="003101D8" w:rsidRDefault="002670CB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«Космические технологии»</w:t>
      </w:r>
    </w:p>
    <w:p w14:paraId="7F1D76BE" w14:textId="77777777" w:rsidR="006F7917" w:rsidRPr="003101D8" w:rsidRDefault="006F7917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«Современная энергетика».</w:t>
      </w:r>
    </w:p>
    <w:p w14:paraId="7F57A3A5" w14:textId="2E601A14" w:rsidR="00BE2EFC" w:rsidRPr="003101D8" w:rsidRDefault="006F7917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Один участник может представлять только од</w:t>
      </w:r>
      <w:r w:rsidR="00BE2EFC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ин проект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BE2EFC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 случае работы над проектной задачей нескольких участников, каждый подает заявку </w:t>
      </w:r>
      <w:r w:rsidR="003F26B6">
        <w:rPr>
          <w:bCs/>
          <w:color w:val="000000" w:themeColor="text1"/>
          <w:sz w:val="28"/>
          <w:szCs w:val="28"/>
          <w:bdr w:val="none" w:sz="0" w:space="0" w:color="auto" w:frame="1"/>
        </w:rPr>
        <w:t>индивидуально</w:t>
      </w:r>
      <w:r w:rsidR="00BE2EFC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 Проекты должны носить разные названия, иметь разные цели и задачи, представлять и учитывать индивидуальный вклад участников. Проекты могут иметь указание на взаимосвязь друг с другом.</w:t>
      </w:r>
    </w:p>
    <w:p w14:paraId="39399F5F" w14:textId="5A36DAB1" w:rsidR="001F0231" w:rsidRPr="003101D8" w:rsidRDefault="001F0231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Требования к оформлению работы размещены в Приложении №</w:t>
      </w:r>
      <w:r w:rsidR="005F30A0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данного Положения.</w:t>
      </w:r>
      <w:r w:rsidR="006D4A0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62538942" w14:textId="77777777" w:rsidR="007B7B83" w:rsidRPr="003101D8" w:rsidRDefault="006F7917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В течение дистанционного (отборочного) этапа</w:t>
      </w:r>
      <w:r w:rsidR="007B7B83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1B4EB274" w14:textId="7520D948" w:rsidR="009272EE" w:rsidRPr="003101D8" w:rsidRDefault="00C1575D" w:rsidP="003101D8">
      <w:pPr>
        <w:pStyle w:val="ListParagraph"/>
        <w:numPr>
          <w:ilvl w:val="0"/>
          <w:numId w:val="1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 </w:t>
      </w:r>
      <w:r w:rsidR="009638B6" w:rsidRPr="009638B6">
        <w:rPr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BE2EFC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0</w:t>
      </w:r>
      <w:r w:rsidR="00FA080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.1</w:t>
      </w:r>
      <w:r w:rsidR="00BE2EFC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1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.20</w:t>
      </w:r>
      <w:r w:rsidR="00FA080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2670CB">
        <w:rPr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г. по </w:t>
      </w:r>
      <w:r w:rsidR="00BE2EFC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15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.0</w:t>
      </w:r>
      <w:r w:rsidR="00BE2EFC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.202</w:t>
      </w:r>
      <w:r w:rsidR="009638B6" w:rsidRPr="009638B6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г. </w:t>
      </w:r>
      <w:r w:rsidR="00BD7EBE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каждый участник К</w:t>
      </w:r>
      <w:r w:rsidR="006F791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онкурса</w:t>
      </w:r>
      <w:r w:rsidR="009272EE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72A3C498" w14:textId="41CDBA70" w:rsidR="00F23AFD" w:rsidRPr="003101D8" w:rsidRDefault="009272EE" w:rsidP="003F26B6">
      <w:pPr>
        <w:pStyle w:val="ListParagraph"/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а) </w:t>
      </w:r>
      <w:r w:rsidR="00C3348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проходит </w:t>
      </w:r>
      <w:r w:rsidR="008E2D6C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регистрацию на портале и </w:t>
      </w:r>
      <w:r w:rsidR="006F791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загружает в систему «Сириус.Онлайн»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6F791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4256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паспорт проектной работы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, презентацию и текстовое описание проекта</w:t>
      </w:r>
      <w:r w:rsidR="0064256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(Приложение №</w:t>
      </w:r>
      <w:r w:rsidR="005F30A0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2, Приложение №4</w:t>
      </w:r>
      <w:r w:rsidR="0064256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14:paraId="1D96AEA9" w14:textId="39A329C2" w:rsidR="009272EE" w:rsidRPr="003101D8" w:rsidRDefault="009272EE" w:rsidP="003F26B6">
      <w:pPr>
        <w:pStyle w:val="ListParagraph"/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б) проходит регистрацию через личный кабинет на сайте </w:t>
      </w:r>
      <w:proofErr w:type="spellStart"/>
      <w:r w:rsidRPr="003101D8">
        <w:rPr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stupeni</w:t>
      </w:r>
      <w:proofErr w:type="spellEnd"/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-</w:t>
      </w:r>
      <w:proofErr w:type="spellStart"/>
      <w:r w:rsidRPr="003101D8">
        <w:rPr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uspeha</w:t>
      </w:r>
      <w:proofErr w:type="spellEnd"/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  <w:proofErr w:type="spellStart"/>
      <w:r w:rsidRPr="003101D8">
        <w:rPr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подает заявку на участие в конкурсе, прикрепляет к заявке </w:t>
      </w:r>
      <w:r w:rsidR="00FD5A5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подписанное 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согласие на обработку персональных данных</w:t>
      </w:r>
      <w:r w:rsidR="00FD5A5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и лист ознакомления с Положением о Конкурсе «Большие вызовы» и настоящим Регламентом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(Приложение №</w:t>
      </w:r>
      <w:r w:rsidR="005F30A0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="00FD5A5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, Приложение №6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14:paraId="2E9D70FC" w14:textId="34F15110" w:rsidR="0064256F" w:rsidRPr="003101D8" w:rsidRDefault="007B7B83" w:rsidP="003101D8">
      <w:pPr>
        <w:pStyle w:val="ListParagraph"/>
        <w:numPr>
          <w:ilvl w:val="0"/>
          <w:numId w:val="15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 </w:t>
      </w:r>
      <w:r w:rsidR="009272EE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16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.02.202</w:t>
      </w:r>
      <w:r w:rsidR="009638B6" w:rsidRPr="009638B6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г. по 2</w:t>
      </w:r>
      <w:r w:rsidR="009272EE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8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.02.202</w:t>
      </w:r>
      <w:r w:rsidR="009638B6" w:rsidRPr="009638B6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г. экспертная комиссия </w:t>
      </w:r>
      <w:r w:rsidR="000D1B5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 каждому направлению проводит анализ </w:t>
      </w:r>
      <w:r w:rsidR="009272EE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размещенных материалов.</w:t>
      </w:r>
    </w:p>
    <w:p w14:paraId="4784C54A" w14:textId="77777777" w:rsidR="0064256F" w:rsidRPr="003101D8" w:rsidRDefault="0064256F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Объем паспорта проекта не должен превышать 2 страниц печатного текста, шрифт Times New Roman (14 пт.), формат загружаемого файла - 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pdf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60CCE210" w14:textId="5D71A747" w:rsidR="00CC3BE1" w:rsidRPr="003101D8" w:rsidRDefault="006F7917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 итогам дистанционного (отборочного) этапа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до </w:t>
      </w:r>
      <w:r w:rsidR="009272EE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0</w:t>
      </w:r>
      <w:r w:rsidR="003F26B6">
        <w:rPr>
          <w:bCs/>
          <w:color w:val="000000" w:themeColor="text1"/>
          <w:sz w:val="28"/>
          <w:szCs w:val="28"/>
          <w:bdr w:val="none" w:sz="0" w:space="0" w:color="auto" w:frame="1"/>
        </w:rPr>
        <w:t>6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.0</w:t>
      </w:r>
      <w:r w:rsidR="009272EE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.202</w:t>
      </w:r>
      <w:r w:rsidR="009638B6" w:rsidRPr="009638B6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="00DB1B92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г. 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формируется список участников, допущенных к участию в финал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ьном этапе Регионального конкурса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 Информация размещается на сайте конкурса </w:t>
      </w:r>
      <w:r w:rsidR="00C1575D" w:rsidRPr="003101D8">
        <w:rPr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www</w:t>
      </w:r>
      <w:r w:rsidR="00C1575D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stupeni-uspeha.ru.</w:t>
      </w:r>
    </w:p>
    <w:p w14:paraId="2F0957DB" w14:textId="4F8EB757" w:rsidR="006F7917" w:rsidRPr="003101D8" w:rsidRDefault="00941AE5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Финальный этап Р</w:t>
      </w:r>
      <w:r w:rsidR="006F791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егионального </w:t>
      </w:r>
      <w:r w:rsidR="00003F62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к</w:t>
      </w:r>
      <w:r w:rsidR="006F791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онкурса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F791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состоится </w:t>
      </w:r>
      <w:r w:rsidR="002670C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с 11 по 15 </w:t>
      </w:r>
      <w:r w:rsidR="006F791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марта 202</w:t>
      </w:r>
      <w:r w:rsidR="009638B6" w:rsidRPr="009638B6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="006F791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года.</w:t>
      </w:r>
    </w:p>
    <w:p w14:paraId="147C3072" w14:textId="417B20FB" w:rsidR="00003F62" w:rsidRPr="003101D8" w:rsidRDefault="006F7917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Очная защита прое</w:t>
      </w:r>
      <w:r w:rsidR="00003F62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ктных работ на финальном этапе Р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егионального 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конкурса проводится в формате публичного мероприятия, открытого для представителей </w:t>
      </w:r>
      <w:r w:rsidR="009272EE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организатора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Конкурса и других регионов.</w:t>
      </w:r>
      <w:r w:rsidR="00F53DA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Организатор финального этапа также обеспечивает видеозапись очных презентаций и формат дистанционного подключения для онла</w:t>
      </w:r>
      <w:r w:rsidR="00606A67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йн-трансляции финального этапа Р</w:t>
      </w:r>
      <w:r w:rsidR="00F53DA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егионального конкурса.</w:t>
      </w:r>
    </w:p>
    <w:p w14:paraId="7B5B4E9E" w14:textId="4913670C" w:rsidR="006F7917" w:rsidRPr="003101D8" w:rsidRDefault="006F7917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Очная оценка проектных работ финального этапа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Регионального конкурса</w:t>
      </w:r>
      <w:r w:rsidR="001F0231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осуществляется экспертной комиссией по каждому из </w:t>
      </w:r>
      <w:r w:rsidR="0073022C">
        <w:rPr>
          <w:bCs/>
          <w:color w:val="000000" w:themeColor="text1"/>
          <w:sz w:val="28"/>
          <w:szCs w:val="28"/>
          <w:bdr w:val="none" w:sz="0" w:space="0" w:color="auto" w:frame="1"/>
        </w:rPr>
        <w:t>восьми</w:t>
      </w:r>
      <w:r w:rsidR="00003F62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направлений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К</w:t>
      </w:r>
      <w:r w:rsidR="00003F62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онкурса в соответстви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и с критериями, установленными э</w:t>
      </w:r>
      <w:r w:rsidR="00003F62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кспертной комиссией заключительного этапа Всероссийского конкурса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 (Приложение №</w:t>
      </w:r>
      <w:r w:rsidR="0073022C">
        <w:rPr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="001F0231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14:paraId="187F062F" w14:textId="7F1682A3" w:rsidR="00FC2892" w:rsidRPr="003101D8" w:rsidRDefault="00FC2892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В каждом тематическом направлении Регионального конкурса определяется 1 (один) победитель и 2 (два) призера.</w:t>
      </w:r>
    </w:p>
    <w:p w14:paraId="1D9EA984" w14:textId="58B165DE" w:rsidR="00FC2892" w:rsidRPr="003101D8" w:rsidRDefault="00FC2892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Победителем тематического направления Регионального конкурса признается участник, получивший наибольшее количество баллов, но не менее 50% от максимально возможного.</w:t>
      </w:r>
    </w:p>
    <w:p w14:paraId="289DDD47" w14:textId="4198107F" w:rsidR="00FC2892" w:rsidRPr="003101D8" w:rsidRDefault="00FC2892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Призерами признаются участники Конкурса, занявшие 2 и 3 место соответственно в Итоговом протоколе заседания Экспертной комиссии тематического направления.</w:t>
      </w:r>
    </w:p>
    <w:p w14:paraId="724E3373" w14:textId="58ED1D06" w:rsidR="00FC2892" w:rsidRPr="003101D8" w:rsidRDefault="00FC2892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Все участники награждаются сертификатами участников.</w:t>
      </w:r>
    </w:p>
    <w:p w14:paraId="3D18A95B" w14:textId="77777777" w:rsidR="00FC2892" w:rsidRPr="003101D8" w:rsidRDefault="00FC2892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Организатор оставляет за собой право дополнительного поощрения участников Конкурса. Вид поощрения определяется организатором самостоятельно.</w:t>
      </w:r>
    </w:p>
    <w:p w14:paraId="276FCE7C" w14:textId="1EFA2AA8" w:rsidR="00FC2892" w:rsidRPr="003101D8" w:rsidRDefault="00FC2892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Экспертная комиссия не устанавливает Победителя, если максимальный результат участника в Итоговом протоколе заседания Экспертной комиссии составляет менее 50% от максимально возможного. В данном случае устанавливаются только Призеры в количестве 2 </w:t>
      </w:r>
      <w:r w:rsidR="009052F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(двух) 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человек.</w:t>
      </w:r>
      <w:r w:rsidR="009052F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На усмотрение экспертной комиссии по согласованию с оргкомитетом количество призеров и/ или победителей может быть увеличено или уменьшено в зависимости от качества представленных проектов. Решение экспертной комиссии об увеличении или уменьшении количества призеров и/или победителей определяется путем голосования большинства.</w:t>
      </w:r>
    </w:p>
    <w:p w14:paraId="5B54802E" w14:textId="55733B2A" w:rsidR="001B5CFA" w:rsidRPr="003101D8" w:rsidRDefault="001B5CFA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В день проведения финаль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ного этапа Регионального конкурса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участники предоставляют оригинал работы</w:t>
      </w:r>
      <w:r w:rsidR="0053125A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53C652EE" w14:textId="0F9E2664" w:rsidR="00003F62" w:rsidRPr="003101D8" w:rsidRDefault="00003F62" w:rsidP="003101D8">
      <w:pPr>
        <w:pStyle w:val="ListParagraph"/>
        <w:numPr>
          <w:ilvl w:val="1"/>
          <w:numId w:val="28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 финальном этапе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Регионального конкурса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принимают участие:</w:t>
      </w:r>
    </w:p>
    <w:p w14:paraId="7A6855B7" w14:textId="4E93ABD2" w:rsidR="001B5CFA" w:rsidRPr="003101D8" w:rsidRDefault="001B5CFA" w:rsidP="003101D8">
      <w:pPr>
        <w:pStyle w:val="ListParagraph"/>
        <w:numPr>
          <w:ilvl w:val="0"/>
          <w:numId w:val="27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обучающиеся, приглашенные по итогам </w:t>
      </w:r>
      <w:r w:rsidR="00003F62" w:rsidRPr="003101D8">
        <w:rPr>
          <w:color w:val="000000" w:themeColor="text1"/>
          <w:sz w:val="28"/>
          <w:szCs w:val="28"/>
        </w:rPr>
        <w:t xml:space="preserve">дистанционного (отборочного) этапа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Регионального конкурса</w:t>
      </w:r>
      <w:r w:rsidR="00003F62" w:rsidRPr="003101D8">
        <w:rPr>
          <w:color w:val="000000" w:themeColor="text1"/>
          <w:sz w:val="28"/>
          <w:szCs w:val="28"/>
        </w:rPr>
        <w:t xml:space="preserve"> в соответствии с направлениями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Регионального конкурса</w:t>
      </w:r>
      <w:r w:rsidR="009052FF" w:rsidRPr="003101D8">
        <w:rPr>
          <w:color w:val="000000" w:themeColor="text1"/>
          <w:sz w:val="28"/>
          <w:szCs w:val="28"/>
        </w:rPr>
        <w:t xml:space="preserve">. </w:t>
      </w:r>
    </w:p>
    <w:p w14:paraId="0FAD44D8" w14:textId="055BC0CF" w:rsidR="001B5CFA" w:rsidRPr="003101D8" w:rsidRDefault="009052FF" w:rsidP="003101D8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3.21.</w:t>
      </w:r>
      <w:r w:rsidR="001B5CFA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Регламент финального этапа.</w:t>
      </w:r>
    </w:p>
    <w:p w14:paraId="0536D396" w14:textId="6D1CC566" w:rsidR="00003F62" w:rsidRPr="003101D8" w:rsidRDefault="00003F62" w:rsidP="003101D8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Продолжительность защиты проекта </w:t>
      </w:r>
      <w:r w:rsidR="009052F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– </w:t>
      </w:r>
      <w:r w:rsidR="00FA080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15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минут, ответы н</w:t>
      </w:r>
      <w:r w:rsidR="00A213E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а вопросы экспертной комиссии – </w:t>
      </w:r>
      <w:r w:rsidR="009052FF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до 10</w:t>
      </w:r>
      <w:r w:rsidR="00941AE5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минут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235FCF0D" w14:textId="733C7882" w:rsidR="00003F62" w:rsidRPr="003101D8" w:rsidRDefault="00003F62" w:rsidP="003101D8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Апел</w:t>
      </w:r>
      <w:r w:rsidR="00941AE5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ляции по результатам участия в Региональном к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онкурсе не предусмотрены.</w:t>
      </w:r>
    </w:p>
    <w:p w14:paraId="2D96E9FC" w14:textId="1D7DB006" w:rsidR="00003F62" w:rsidRPr="003101D8" w:rsidRDefault="00003F62" w:rsidP="003101D8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Оргкомитет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Регионального конкурса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оставляет за собой право не комментировать итоги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Регионального конкурса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B5CFA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Возврат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конкурсных работ участников не предусмотрен.</w:t>
      </w:r>
    </w:p>
    <w:p w14:paraId="119B2E3C" w14:textId="0A629EF2" w:rsidR="006F7917" w:rsidRPr="003101D8" w:rsidRDefault="00003F62" w:rsidP="003101D8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Финансирование участия в финальном этапе </w:t>
      </w:r>
      <w:r w:rsidR="00300548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Регионального конкурса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осуществляется за счет средств ГБУ ДО РО «Ступени успеха». Трансфер участников до места проведения финального этапа </w:t>
      </w:r>
      <w:r w:rsidR="00A213E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–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за счет </w:t>
      </w:r>
      <w:r w:rsidR="00A213E6"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направляющей стороны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04785082" w14:textId="77777777" w:rsidR="009052FF" w:rsidRPr="003101D8" w:rsidRDefault="009052FF" w:rsidP="003101D8">
      <w:pPr>
        <w:shd w:val="clear" w:color="auto" w:fill="FFFFFF" w:themeFill="background1"/>
        <w:spacing w:line="360" w:lineRule="auto"/>
        <w:ind w:firstLine="709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42841EA" w14:textId="0C4A5D5B" w:rsidR="009052FF" w:rsidRPr="003101D8" w:rsidRDefault="009052FF" w:rsidP="003101D8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Порядок участия в Дистанционном конкурсе Всероссийского конкурса научно-технологических проектов «Большие вызовы»</w:t>
      </w:r>
    </w:p>
    <w:p w14:paraId="07756D40" w14:textId="77777777" w:rsidR="009052FF" w:rsidRPr="003101D8" w:rsidRDefault="009052FF" w:rsidP="003101D8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 </w:t>
      </w:r>
    </w:p>
    <w:p w14:paraId="3EECEF6A" w14:textId="6C7BFA1D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Обучающиеся образовательных организаций </w:t>
      </w: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Ростовской области</w:t>
      </w:r>
      <w:r w:rsidRPr="003101D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, указанные в п. 2.3, </w:t>
      </w:r>
      <w:r w:rsidRPr="003101D8">
        <w:rPr>
          <w:color w:val="000000" w:themeColor="text1"/>
          <w:sz w:val="28"/>
          <w:szCs w:val="28"/>
        </w:rPr>
        <w:t>могут принять участие в Дистанционном конкурсе Всероссийского конкурса научно-технологических проектов «Большие вызовы» только по тем направлениям, которые не представлены в Региональном конкурсе.</w:t>
      </w:r>
    </w:p>
    <w:p w14:paraId="22A99412" w14:textId="0A67BC25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Участники Регионального конкурса не могут принимать участия в Дистанционном конкурсе Всероссийского конкурса научно-технологических проектов «Большие вызовы» (далее – дистанционный конкурс).</w:t>
      </w:r>
    </w:p>
    <w:p w14:paraId="71D75827" w14:textId="35DD5468" w:rsidR="003F26B6" w:rsidRDefault="003F26B6" w:rsidP="003F26B6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 xml:space="preserve">Порядок приема заявок участников и сроки приема заявок участников указаны в </w:t>
      </w:r>
      <w:r>
        <w:rPr>
          <w:color w:val="000000" w:themeColor="text1"/>
          <w:sz w:val="28"/>
          <w:szCs w:val="28"/>
        </w:rPr>
        <w:t xml:space="preserve">Положении о Всероссийском конкурсе научно-технологических проектов «Большие вызовы», размещенном на официальном сайте: </w:t>
      </w:r>
      <w:r w:rsidRPr="003F26B6">
        <w:rPr>
          <w:color w:val="000000" w:themeColor="text1"/>
          <w:sz w:val="28"/>
          <w:szCs w:val="28"/>
        </w:rPr>
        <w:t>https://konkurs.sochisirius.ru/.</w:t>
      </w:r>
    </w:p>
    <w:p w14:paraId="0F85DDDE" w14:textId="1AC2AA29" w:rsidR="009052FF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Дистанционный конкурс проводится Образовательным Фондом «Талант и успех» в заочной форме.</w:t>
      </w:r>
    </w:p>
    <w:p w14:paraId="3906B679" w14:textId="35E8E22F" w:rsidR="003F26B6" w:rsidRPr="003F26B6" w:rsidRDefault="003F26B6" w:rsidP="003F26B6">
      <w:pPr>
        <w:pStyle w:val="ListParagraph"/>
        <w:numPr>
          <w:ilvl w:val="1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>Заочная экспертиза заявок осуществляется до 25 марта текущего учебного года.</w:t>
      </w:r>
    </w:p>
    <w:p w14:paraId="676E90A9" w14:textId="327CB1E1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По результатам экспертизы работ участников до 01 апреля текущего учебного года формируется ранжированный список участников дистанционного </w:t>
      </w:r>
      <w:r w:rsidRPr="003101D8">
        <w:rPr>
          <w:color w:val="000000" w:themeColor="text1"/>
          <w:sz w:val="28"/>
          <w:szCs w:val="28"/>
        </w:rPr>
        <w:lastRenderedPageBreak/>
        <w:t>конкурса по каждому направлению, определяется список победителей дистанционного конкурса.</w:t>
      </w:r>
    </w:p>
    <w:p w14:paraId="17B0942A" w14:textId="77777777" w:rsidR="009052FF" w:rsidRPr="003101D8" w:rsidRDefault="009052FF" w:rsidP="003101D8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14:paraId="6C30D0E5" w14:textId="77777777" w:rsidR="009052FF" w:rsidRPr="003101D8" w:rsidRDefault="009052FF" w:rsidP="003101D8">
      <w:pPr>
        <w:pStyle w:val="ListParagraph"/>
        <w:numPr>
          <w:ilvl w:val="0"/>
          <w:numId w:val="33"/>
        </w:numPr>
        <w:shd w:val="clear" w:color="auto" w:fill="FFFFFF" w:themeFill="background1"/>
        <w:spacing w:line="360" w:lineRule="auto"/>
        <w:ind w:left="0"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Порядок проведения заключительного этапа Всероссийского конкурса научно-технологических проектов «Большие вызовы»</w:t>
      </w:r>
    </w:p>
    <w:p w14:paraId="27CABF87" w14:textId="77777777" w:rsidR="009052FF" w:rsidRPr="003101D8" w:rsidRDefault="009052FF" w:rsidP="003101D8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14:paraId="28226BE5" w14:textId="34958105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Заключительный этап конкурса проводится Фондом по завершению Региональных и Дистанционного конкурсов в период с 10 апреля по 15 мая текущего учебного года.</w:t>
      </w:r>
    </w:p>
    <w:p w14:paraId="4B91FF77" w14:textId="77777777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В данном этапе участвуют обучающиеся:</w:t>
      </w:r>
    </w:p>
    <w:p w14:paraId="3B0258D0" w14:textId="77777777" w:rsidR="009052FF" w:rsidRPr="003101D8" w:rsidRDefault="009052FF" w:rsidP="003101D8">
      <w:pPr>
        <w:pStyle w:val="ListParagraph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победители и призёры региональных конкурсов, проводимых в субъектах РФ в текущем учебном году;</w:t>
      </w:r>
    </w:p>
    <w:p w14:paraId="64160292" w14:textId="77777777" w:rsidR="009052FF" w:rsidRPr="003101D8" w:rsidRDefault="009052FF" w:rsidP="003101D8">
      <w:pPr>
        <w:pStyle w:val="ListParagraph"/>
        <w:numPr>
          <w:ilvl w:val="0"/>
          <w:numId w:val="7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победители дистанционного конкурса текущего учебного года.</w:t>
      </w:r>
    </w:p>
    <w:p w14:paraId="3B6D812B" w14:textId="06CEA6F4" w:rsidR="009052FF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Участники заключительного этапа конкурса в срок с 5 по 10 апреля</w:t>
      </w:r>
      <w:r w:rsidR="003F26B6">
        <w:rPr>
          <w:color w:val="000000" w:themeColor="text1"/>
          <w:sz w:val="28"/>
          <w:szCs w:val="28"/>
        </w:rPr>
        <w:t xml:space="preserve"> (включительно)</w:t>
      </w:r>
      <w:r w:rsidRPr="003101D8">
        <w:rPr>
          <w:color w:val="000000" w:themeColor="text1"/>
          <w:sz w:val="28"/>
          <w:szCs w:val="28"/>
        </w:rPr>
        <w:t xml:space="preserve"> текущего учебного года загружают на онлайн-платформу свои итоговые проектные работы, которые будут оцениваться на заключительном этапе конкурса.</w:t>
      </w:r>
    </w:p>
    <w:p w14:paraId="46BD4E50" w14:textId="0755EF6C" w:rsidR="003F26B6" w:rsidRPr="003F26B6" w:rsidRDefault="003F26B6" w:rsidP="003F26B6">
      <w:pPr>
        <w:pStyle w:val="ListParagraph"/>
        <w:numPr>
          <w:ilvl w:val="1"/>
          <w:numId w:val="3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 xml:space="preserve">Заключительный этап состоит из 2 туров: выполнения задания от экспертных комиссий направления и индивидуального собеседования. </w:t>
      </w:r>
    </w:p>
    <w:p w14:paraId="73011833" w14:textId="77777777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Первый тур заключительного этапа проходит в формате выполнения заданий, сформированных экспертными комиссиями по каждому направлению конкурса. </w:t>
      </w:r>
    </w:p>
    <w:p w14:paraId="0C0A449B" w14:textId="77777777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По итогам результатов первого тура, а также предварительной оценки проектных работ участников, формируется список участников второго тура заключительного этапа в рамках квоты по каждому направлению, определенной оргкомитетом конкурса.</w:t>
      </w:r>
    </w:p>
    <w:p w14:paraId="00F6AD54" w14:textId="77777777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Второй тур заключительного этапа проходит в формате индивидуального очного собеседования участника и членов экспертных комиссий заключительного этапа конкурса. </w:t>
      </w:r>
    </w:p>
    <w:p w14:paraId="126419C7" w14:textId="77777777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lastRenderedPageBreak/>
        <w:t>По итогам двух туров формируется ранжированный список участников конкурса по каждому направлению, определяется список победителей и призеров заключительного этапа конкурса.</w:t>
      </w:r>
    </w:p>
    <w:p w14:paraId="253DABDB" w14:textId="77777777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 xml:space="preserve">Победители и призеры заключительного этапа признаются победителями и призерами Всероссийского конкурса научно-технологических проектов «Большие вызовы» в текущем учебном году. </w:t>
      </w:r>
    </w:p>
    <w:p w14:paraId="49F6B741" w14:textId="67586E8A" w:rsidR="009052FF" w:rsidRPr="003101D8" w:rsidRDefault="009052FF" w:rsidP="003101D8">
      <w:pPr>
        <w:pStyle w:val="ListParagraph"/>
        <w:numPr>
          <w:ilvl w:val="1"/>
          <w:numId w:val="33"/>
        </w:numPr>
        <w:shd w:val="clear" w:color="auto" w:fill="FFFFFF" w:themeFill="background1"/>
        <w:spacing w:line="360" w:lineRule="auto"/>
        <w:ind w:left="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Регламент проведения заключительного этапа конкурса, включающий формат проведения каждого из туров, порядок участия и сроки проведения каждого из туров, систему оценивания работ участников, будет опубликован на официальном сайте конкурса в срок до 01 марта текущего учебного года.</w:t>
      </w:r>
    </w:p>
    <w:p w14:paraId="18E10DC6" w14:textId="77777777" w:rsidR="009052FF" w:rsidRPr="003101D8" w:rsidRDefault="009052FF" w:rsidP="003101D8">
      <w:pPr>
        <w:pStyle w:val="ListParagraph"/>
        <w:shd w:val="clear" w:color="auto" w:fill="FFFFFF" w:themeFill="background1"/>
        <w:spacing w:line="360" w:lineRule="auto"/>
        <w:ind w:left="567"/>
        <w:jc w:val="both"/>
        <w:textAlignment w:val="baseline"/>
        <w:rPr>
          <w:color w:val="000000" w:themeColor="text1"/>
          <w:sz w:val="28"/>
          <w:szCs w:val="28"/>
        </w:rPr>
      </w:pPr>
    </w:p>
    <w:p w14:paraId="0CDA15F0" w14:textId="77777777" w:rsidR="009052FF" w:rsidRPr="003101D8" w:rsidRDefault="009052FF" w:rsidP="003101D8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5.</w:t>
      </w:r>
      <w:r w:rsidRPr="003101D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ab/>
        <w:t>Заключительные положения</w:t>
      </w:r>
    </w:p>
    <w:p w14:paraId="258843B9" w14:textId="77777777" w:rsidR="009052FF" w:rsidRPr="003101D8" w:rsidRDefault="009052FF" w:rsidP="003101D8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 </w:t>
      </w:r>
    </w:p>
    <w:p w14:paraId="779AD823" w14:textId="77777777" w:rsidR="009052FF" w:rsidRPr="003101D8" w:rsidRDefault="009052FF" w:rsidP="003101D8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t>5.1. Методическое обеспечение всех этапов конкурса «Большие вызовы», а также научно-методическое и финансовое обеспечение проведения дистанционного и заключительного этапов конкурса «Большие вызовы» осуществляются за счет средств Образовательного Фонда «Талант и успех».</w:t>
      </w:r>
    </w:p>
    <w:p w14:paraId="0949646E" w14:textId="77777777" w:rsidR="006F7917" w:rsidRPr="003101D8" w:rsidRDefault="006F7917" w:rsidP="003101D8">
      <w:pPr>
        <w:shd w:val="clear" w:color="auto" w:fill="FFFFFF" w:themeFill="background1"/>
        <w:spacing w:line="360" w:lineRule="auto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1027110" w14:textId="77777777" w:rsidR="000D6582" w:rsidRPr="003101D8" w:rsidRDefault="00DD29EC" w:rsidP="003101D8">
      <w:pPr>
        <w:shd w:val="clear" w:color="auto" w:fill="FFFFFF" w:themeFill="background1"/>
        <w:spacing w:after="160" w:line="259" w:lineRule="auto"/>
        <w:jc w:val="center"/>
        <w:rPr>
          <w:color w:val="000000" w:themeColor="text1"/>
          <w:szCs w:val="28"/>
        </w:rPr>
      </w:pPr>
      <w:r w:rsidRPr="003101D8">
        <w:rPr>
          <w:color w:val="000000" w:themeColor="text1"/>
          <w:szCs w:val="28"/>
        </w:rPr>
        <w:br w:type="page"/>
      </w:r>
    </w:p>
    <w:p w14:paraId="11885A41" w14:textId="2D0CAFFF" w:rsidR="000D6582" w:rsidRPr="003101D8" w:rsidRDefault="000D6582" w:rsidP="003101D8">
      <w:pPr>
        <w:shd w:val="clear" w:color="auto" w:fill="FFFFFF" w:themeFill="background1"/>
        <w:spacing w:after="160" w:line="259" w:lineRule="auto"/>
        <w:jc w:val="right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lastRenderedPageBreak/>
        <w:t>Приложение №1</w:t>
      </w:r>
    </w:p>
    <w:p w14:paraId="119270F2" w14:textId="77777777" w:rsidR="0073022C" w:rsidRPr="003101D8" w:rsidRDefault="0073022C" w:rsidP="0073022C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rFonts w:ascii="Noto Sans Symbols" w:hAnsi="Noto Sans Symbols" w:cs="Arial"/>
          <w:b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b/>
          <w:color w:val="000000" w:themeColor="text1"/>
          <w:sz w:val="28"/>
          <w:szCs w:val="28"/>
        </w:rPr>
        <w:t xml:space="preserve">Перечень тематических направлений Регионального конкурса Всероссийского конкурса научно-технологических проектов </w:t>
      </w:r>
    </w:p>
    <w:p w14:paraId="3A03B04F" w14:textId="77777777" w:rsidR="0073022C" w:rsidRPr="003101D8" w:rsidRDefault="0073022C" w:rsidP="0073022C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rFonts w:ascii="Noto Sans Symbols" w:hAnsi="Noto Sans Symbols" w:cs="Arial"/>
          <w:b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b/>
          <w:color w:val="000000" w:themeColor="text1"/>
          <w:sz w:val="28"/>
          <w:szCs w:val="28"/>
        </w:rPr>
        <w:t>«Большие вызовы» в 202</w:t>
      </w:r>
      <w:r w:rsidRPr="0073022C">
        <w:rPr>
          <w:rFonts w:ascii="Noto Sans Symbols" w:hAnsi="Noto Sans Symbols" w:cs="Arial"/>
          <w:b/>
          <w:color w:val="000000" w:themeColor="text1"/>
          <w:sz w:val="28"/>
          <w:szCs w:val="28"/>
        </w:rPr>
        <w:t>3</w:t>
      </w:r>
      <w:r w:rsidRPr="003101D8">
        <w:rPr>
          <w:rFonts w:ascii="Noto Sans Symbols" w:hAnsi="Noto Sans Symbols" w:cs="Arial"/>
          <w:b/>
          <w:color w:val="000000" w:themeColor="text1"/>
          <w:sz w:val="28"/>
          <w:szCs w:val="28"/>
        </w:rPr>
        <w:t>-202</w:t>
      </w:r>
      <w:r w:rsidRPr="0073022C">
        <w:rPr>
          <w:rFonts w:ascii="Noto Sans Symbols" w:hAnsi="Noto Sans Symbols" w:cs="Arial"/>
          <w:b/>
          <w:color w:val="000000" w:themeColor="text1"/>
          <w:sz w:val="28"/>
          <w:szCs w:val="28"/>
        </w:rPr>
        <w:t>4</w:t>
      </w:r>
      <w:r w:rsidRPr="003101D8">
        <w:rPr>
          <w:rFonts w:ascii="Noto Sans Symbols" w:hAnsi="Noto Sans Symbols" w:cs="Arial"/>
          <w:b/>
          <w:color w:val="000000" w:themeColor="text1"/>
          <w:sz w:val="28"/>
          <w:szCs w:val="28"/>
        </w:rPr>
        <w:t xml:space="preserve"> учебном году</w:t>
      </w:r>
    </w:p>
    <w:p w14:paraId="3A8F899C" w14:textId="77777777" w:rsidR="0073022C" w:rsidRPr="003101D8" w:rsidRDefault="0073022C" w:rsidP="0073022C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rFonts w:ascii="Noto Sans Symbols" w:hAnsi="Noto Sans Symbols" w:cs="Arial"/>
          <w:b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b/>
          <w:color w:val="000000" w:themeColor="text1"/>
          <w:sz w:val="28"/>
          <w:szCs w:val="28"/>
        </w:rPr>
        <w:t>(Ростовская область)</w:t>
      </w:r>
    </w:p>
    <w:p w14:paraId="2F9F0761" w14:textId="77777777" w:rsidR="0073022C" w:rsidRPr="003101D8" w:rsidRDefault="0073022C" w:rsidP="0073022C">
      <w:pPr>
        <w:shd w:val="clear" w:color="auto" w:fill="FFFFFF" w:themeFill="background1"/>
        <w:spacing w:line="360" w:lineRule="auto"/>
        <w:ind w:firstLine="567"/>
        <w:jc w:val="center"/>
        <w:textAlignment w:val="baseline"/>
        <w:rPr>
          <w:rFonts w:ascii="Noto Sans Symbols" w:hAnsi="Noto Sans Symbols" w:cs="Arial"/>
          <w:b/>
          <w:color w:val="000000" w:themeColor="text1"/>
          <w:sz w:val="28"/>
          <w:szCs w:val="28"/>
        </w:rPr>
      </w:pPr>
    </w:p>
    <w:p w14:paraId="02EAE8B0" w14:textId="77777777" w:rsidR="0073022C" w:rsidRPr="003101D8" w:rsidRDefault="0073022C" w:rsidP="0073022C">
      <w:pPr>
        <w:pStyle w:val="ListParagraph"/>
        <w:numPr>
          <w:ilvl w:val="0"/>
          <w:numId w:val="34"/>
        </w:numPr>
        <w:shd w:val="clear" w:color="auto" w:fill="FFFFFF" w:themeFill="background1"/>
        <w:spacing w:after="160" w:line="360" w:lineRule="auto"/>
        <w:rPr>
          <w:rFonts w:ascii="Noto Sans Symbols" w:hAnsi="Noto Sans Symbols" w:cs="Arial"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color w:val="000000" w:themeColor="text1"/>
          <w:sz w:val="28"/>
          <w:szCs w:val="28"/>
        </w:rPr>
        <w:t>Агропромышленные и биотехнологии.</w:t>
      </w:r>
    </w:p>
    <w:p w14:paraId="08ED5041" w14:textId="77777777" w:rsidR="0073022C" w:rsidRPr="003101D8" w:rsidRDefault="0073022C" w:rsidP="0073022C">
      <w:pPr>
        <w:pStyle w:val="ListParagraph"/>
        <w:numPr>
          <w:ilvl w:val="0"/>
          <w:numId w:val="34"/>
        </w:numPr>
        <w:shd w:val="clear" w:color="auto" w:fill="FFFFFF" w:themeFill="background1"/>
        <w:spacing w:after="160" w:line="360" w:lineRule="auto"/>
        <w:rPr>
          <w:rFonts w:ascii="Noto Sans Symbols" w:hAnsi="Noto Sans Symbols" w:cs="Arial"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color w:val="000000" w:themeColor="text1"/>
          <w:sz w:val="28"/>
          <w:szCs w:val="28"/>
        </w:rPr>
        <w:t>Большие данные, искусственный интеллект, финансовые технологии и машинное обучение.</w:t>
      </w:r>
    </w:p>
    <w:p w14:paraId="132C7674" w14:textId="77777777" w:rsidR="0073022C" w:rsidRPr="003101D8" w:rsidRDefault="0073022C" w:rsidP="0073022C">
      <w:pPr>
        <w:pStyle w:val="ListParagraph"/>
        <w:numPr>
          <w:ilvl w:val="0"/>
          <w:numId w:val="34"/>
        </w:numPr>
        <w:shd w:val="clear" w:color="auto" w:fill="FFFFFF" w:themeFill="background1"/>
        <w:spacing w:after="160" w:line="360" w:lineRule="auto"/>
        <w:rPr>
          <w:rFonts w:ascii="Noto Sans Symbols" w:hAnsi="Noto Sans Symbols" w:cs="Arial"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color w:val="000000" w:themeColor="text1"/>
          <w:sz w:val="28"/>
          <w:szCs w:val="28"/>
        </w:rPr>
        <w:t>Генетика и биомедицина.</w:t>
      </w:r>
    </w:p>
    <w:p w14:paraId="2BC90A63" w14:textId="77777777" w:rsidR="0073022C" w:rsidRPr="003101D8" w:rsidRDefault="0073022C" w:rsidP="0073022C">
      <w:pPr>
        <w:pStyle w:val="ListParagraph"/>
        <w:numPr>
          <w:ilvl w:val="0"/>
          <w:numId w:val="34"/>
        </w:numPr>
        <w:shd w:val="clear" w:color="auto" w:fill="FFFFFF" w:themeFill="background1"/>
        <w:spacing w:after="160" w:line="360" w:lineRule="auto"/>
        <w:rPr>
          <w:rFonts w:ascii="Noto Sans Symbols" w:hAnsi="Noto Sans Symbols" w:cs="Arial"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color w:val="000000" w:themeColor="text1"/>
          <w:sz w:val="28"/>
          <w:szCs w:val="28"/>
        </w:rPr>
        <w:t>Когнитивные исследования.</w:t>
      </w:r>
    </w:p>
    <w:p w14:paraId="5AA042C8" w14:textId="77777777" w:rsidR="0073022C" w:rsidRPr="003101D8" w:rsidRDefault="0073022C" w:rsidP="0073022C">
      <w:pPr>
        <w:pStyle w:val="ListParagraph"/>
        <w:numPr>
          <w:ilvl w:val="0"/>
          <w:numId w:val="34"/>
        </w:numPr>
        <w:shd w:val="clear" w:color="auto" w:fill="FFFFFF" w:themeFill="background1"/>
        <w:spacing w:after="160" w:line="360" w:lineRule="auto"/>
        <w:rPr>
          <w:rFonts w:ascii="Noto Sans Symbols" w:hAnsi="Noto Sans Symbols" w:cs="Arial"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color w:val="000000" w:themeColor="text1"/>
          <w:sz w:val="28"/>
          <w:szCs w:val="28"/>
        </w:rPr>
        <w:t>Нанотехнологии.</w:t>
      </w:r>
    </w:p>
    <w:p w14:paraId="512EC770" w14:textId="77777777" w:rsidR="0073022C" w:rsidRDefault="0073022C" w:rsidP="0073022C">
      <w:pPr>
        <w:pStyle w:val="ListParagraph"/>
        <w:numPr>
          <w:ilvl w:val="0"/>
          <w:numId w:val="34"/>
        </w:numPr>
        <w:shd w:val="clear" w:color="auto" w:fill="FFFFFF" w:themeFill="background1"/>
        <w:spacing w:after="160" w:line="360" w:lineRule="auto"/>
        <w:rPr>
          <w:rFonts w:ascii="Noto Sans Symbols" w:hAnsi="Noto Sans Symbols" w:cs="Arial"/>
          <w:color w:val="000000" w:themeColor="text1"/>
          <w:sz w:val="28"/>
          <w:szCs w:val="28"/>
        </w:rPr>
      </w:pPr>
      <w:r w:rsidRPr="003101D8">
        <w:rPr>
          <w:rFonts w:ascii="Noto Sans Symbols" w:hAnsi="Noto Sans Symbols" w:cs="Arial"/>
          <w:color w:val="000000" w:themeColor="text1"/>
          <w:sz w:val="28"/>
          <w:szCs w:val="28"/>
        </w:rPr>
        <w:t>Умный город и безопасность.</w:t>
      </w:r>
    </w:p>
    <w:p w14:paraId="4DDE4468" w14:textId="77777777" w:rsidR="0073022C" w:rsidRDefault="0073022C" w:rsidP="0073022C">
      <w:pPr>
        <w:pStyle w:val="ListParagraph"/>
        <w:numPr>
          <w:ilvl w:val="0"/>
          <w:numId w:val="34"/>
        </w:numPr>
        <w:shd w:val="clear" w:color="auto" w:fill="FFFFFF" w:themeFill="background1"/>
        <w:spacing w:after="160" w:line="360" w:lineRule="auto"/>
        <w:rPr>
          <w:rFonts w:ascii="Noto Sans Symbols" w:hAnsi="Noto Sans Symbols" w:cs="Arial"/>
          <w:color w:val="000000" w:themeColor="text1"/>
          <w:sz w:val="28"/>
          <w:szCs w:val="28"/>
        </w:rPr>
      </w:pPr>
      <w:r>
        <w:rPr>
          <w:rFonts w:ascii="Noto Sans Symbols" w:hAnsi="Noto Sans Symbols" w:cs="Arial"/>
          <w:color w:val="000000" w:themeColor="text1"/>
          <w:sz w:val="28"/>
          <w:szCs w:val="28"/>
        </w:rPr>
        <w:t>Космические технологии</w:t>
      </w:r>
    </w:p>
    <w:p w14:paraId="2566845B" w14:textId="2A34FD18" w:rsidR="000D6582" w:rsidRPr="0073022C" w:rsidRDefault="0073022C" w:rsidP="0073022C">
      <w:pPr>
        <w:pStyle w:val="ListParagraph"/>
        <w:numPr>
          <w:ilvl w:val="0"/>
          <w:numId w:val="34"/>
        </w:numPr>
        <w:shd w:val="clear" w:color="auto" w:fill="FFFFFF" w:themeFill="background1"/>
        <w:spacing w:after="160" w:line="360" w:lineRule="auto"/>
        <w:rPr>
          <w:rFonts w:ascii="Noto Sans Symbols" w:hAnsi="Noto Sans Symbols" w:cs="Arial"/>
          <w:color w:val="000000" w:themeColor="text1"/>
          <w:sz w:val="28"/>
          <w:szCs w:val="28"/>
        </w:rPr>
      </w:pPr>
      <w:r w:rsidRPr="0073022C">
        <w:rPr>
          <w:rFonts w:ascii="Noto Sans Symbols" w:hAnsi="Noto Sans Symbols" w:cs="Arial"/>
          <w:color w:val="000000" w:themeColor="text1"/>
          <w:sz w:val="28"/>
          <w:szCs w:val="28"/>
        </w:rPr>
        <w:t>Современная энергетика.</w:t>
      </w:r>
      <w:r w:rsidR="000D6582" w:rsidRPr="0073022C">
        <w:rPr>
          <w:color w:val="000000" w:themeColor="text1"/>
          <w:sz w:val="28"/>
          <w:szCs w:val="28"/>
        </w:rPr>
        <w:br w:type="page"/>
      </w:r>
    </w:p>
    <w:p w14:paraId="68F0503A" w14:textId="77777777" w:rsidR="000D6582" w:rsidRPr="003101D8" w:rsidRDefault="000D6582" w:rsidP="003101D8">
      <w:pPr>
        <w:shd w:val="clear" w:color="auto" w:fill="FFFFFF" w:themeFill="background1"/>
        <w:jc w:val="right"/>
        <w:rPr>
          <w:color w:val="000000" w:themeColor="text1"/>
          <w:sz w:val="28"/>
          <w:szCs w:val="28"/>
        </w:rPr>
      </w:pPr>
      <w:r w:rsidRPr="003101D8">
        <w:rPr>
          <w:color w:val="000000" w:themeColor="text1"/>
          <w:sz w:val="28"/>
          <w:szCs w:val="28"/>
        </w:rPr>
        <w:lastRenderedPageBreak/>
        <w:t>Приложение №2</w:t>
      </w:r>
    </w:p>
    <w:p w14:paraId="6642B19C" w14:textId="77777777" w:rsidR="000D6582" w:rsidRPr="003101D8" w:rsidRDefault="000D6582" w:rsidP="003101D8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14:paraId="27A4A722" w14:textId="77777777" w:rsidR="000D6582" w:rsidRPr="003101D8" w:rsidRDefault="000D6582" w:rsidP="003101D8">
      <w:pPr>
        <w:shd w:val="clear" w:color="auto" w:fill="FFFFFF" w:themeFill="background1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3101D8">
        <w:rPr>
          <w:b/>
          <w:color w:val="000000" w:themeColor="text1"/>
          <w:sz w:val="28"/>
          <w:szCs w:val="28"/>
        </w:rPr>
        <w:t>Требования к оформлению работы</w:t>
      </w:r>
    </w:p>
    <w:p w14:paraId="72AC87AF" w14:textId="77777777" w:rsidR="000D6582" w:rsidRPr="003101D8" w:rsidRDefault="000D6582" w:rsidP="003101D8">
      <w:pPr>
        <w:shd w:val="clear" w:color="auto" w:fill="FFFFFF" w:themeFill="background1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DE3F848" w14:textId="77777777" w:rsidR="003F26B6" w:rsidRPr="003F26B6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>Требования к оформлению работы</w:t>
      </w:r>
    </w:p>
    <w:p w14:paraId="75CB77E1" w14:textId="77777777" w:rsidR="003F26B6" w:rsidRPr="003F26B6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 xml:space="preserve">1.  </w:t>
      </w:r>
      <w:r w:rsidRPr="003F26B6">
        <w:rPr>
          <w:color w:val="000000" w:themeColor="text1"/>
          <w:sz w:val="28"/>
          <w:szCs w:val="28"/>
        </w:rPr>
        <w:tab/>
        <w:t>Требования к оформлению текстовой части</w:t>
      </w:r>
    </w:p>
    <w:p w14:paraId="19C2EE86" w14:textId="77777777" w:rsidR="003F26B6" w:rsidRPr="003F26B6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 xml:space="preserve">●    </w:t>
      </w:r>
      <w:r w:rsidRPr="003F26B6">
        <w:rPr>
          <w:color w:val="000000" w:themeColor="text1"/>
          <w:sz w:val="28"/>
          <w:szCs w:val="28"/>
        </w:rPr>
        <w:tab/>
        <w:t xml:space="preserve">Объем текста – не более 20 000 знаков без пробелов, титульной страницы, глоссария, списка литературы и приложений.  </w:t>
      </w:r>
    </w:p>
    <w:p w14:paraId="664540DA" w14:textId="77777777" w:rsidR="003F26B6" w:rsidRPr="003F26B6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 xml:space="preserve">●   </w:t>
      </w:r>
      <w:r w:rsidRPr="003F26B6">
        <w:rPr>
          <w:color w:val="000000" w:themeColor="text1"/>
          <w:sz w:val="28"/>
          <w:szCs w:val="28"/>
        </w:rPr>
        <w:tab/>
        <w:t>Формат *.pdf, размер шрифта – 12 pt, межстрочный интервал – 1.5, объем файла не более 7 Мб. Обязательна нумерация страниц.</w:t>
      </w:r>
    </w:p>
    <w:p w14:paraId="09D5D18D" w14:textId="77777777" w:rsidR="003F26B6" w:rsidRPr="003F26B6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>В тексте могут содержаться рабочие гиперссылки на видео, файлы моделей, схем, чертежей, программные коды проекта или исследования. Остальные графические элементы работы (рисунки, диаграммы, схемы) должны быть помещены внутри текста.</w:t>
      </w:r>
    </w:p>
    <w:p w14:paraId="6AD4C657" w14:textId="77777777" w:rsidR="003F26B6" w:rsidRPr="003F26B6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 xml:space="preserve">  2.  </w:t>
      </w:r>
      <w:r w:rsidRPr="003F26B6">
        <w:rPr>
          <w:color w:val="000000" w:themeColor="text1"/>
          <w:sz w:val="28"/>
          <w:szCs w:val="28"/>
        </w:rPr>
        <w:tab/>
        <w:t xml:space="preserve"> Требования к оформлению презентации</w:t>
      </w:r>
    </w:p>
    <w:p w14:paraId="7FC9F9AD" w14:textId="77777777" w:rsidR="003F26B6" w:rsidRPr="003F26B6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 xml:space="preserve">●    </w:t>
      </w:r>
      <w:r w:rsidRPr="003F26B6">
        <w:rPr>
          <w:color w:val="000000" w:themeColor="text1"/>
          <w:sz w:val="28"/>
          <w:szCs w:val="28"/>
        </w:rPr>
        <w:tab/>
        <w:t>Формат *.pdf.</w:t>
      </w:r>
    </w:p>
    <w:p w14:paraId="027C6EA4" w14:textId="77777777" w:rsidR="003F26B6" w:rsidRPr="003F26B6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 w:val="28"/>
          <w:szCs w:val="28"/>
        </w:rPr>
      </w:pPr>
      <w:r w:rsidRPr="003F26B6">
        <w:rPr>
          <w:color w:val="000000" w:themeColor="text1"/>
          <w:sz w:val="28"/>
          <w:szCs w:val="28"/>
        </w:rPr>
        <w:t>●</w:t>
      </w:r>
      <w:r w:rsidRPr="003F26B6">
        <w:rPr>
          <w:color w:val="000000" w:themeColor="text1"/>
          <w:sz w:val="28"/>
          <w:szCs w:val="28"/>
        </w:rPr>
        <w:tab/>
        <w:t xml:space="preserve">Основное содержание презентации соответствует тексту работы. Объем презентации - не более 15 слайдов. </w:t>
      </w:r>
    </w:p>
    <w:p w14:paraId="0FB1A16A" w14:textId="7AAD48BD" w:rsidR="000D6582" w:rsidRPr="003101D8" w:rsidRDefault="003F26B6" w:rsidP="003F26B6">
      <w:pPr>
        <w:shd w:val="clear" w:color="auto" w:fill="FFFFFF" w:themeFill="background1"/>
        <w:spacing w:after="160" w:line="259" w:lineRule="auto"/>
        <w:jc w:val="both"/>
        <w:rPr>
          <w:color w:val="000000" w:themeColor="text1"/>
          <w:szCs w:val="28"/>
        </w:rPr>
      </w:pPr>
      <w:r w:rsidRPr="003F26B6">
        <w:rPr>
          <w:color w:val="000000" w:themeColor="text1"/>
          <w:sz w:val="28"/>
          <w:szCs w:val="28"/>
        </w:rPr>
        <w:t xml:space="preserve">●    </w:t>
      </w:r>
      <w:r w:rsidRPr="003F26B6">
        <w:rPr>
          <w:color w:val="000000" w:themeColor="text1"/>
          <w:sz w:val="28"/>
          <w:szCs w:val="28"/>
        </w:rPr>
        <w:tab/>
        <w:t>Размер файла не превышает 7 Мб.</w:t>
      </w:r>
      <w:r w:rsidR="000D6582" w:rsidRPr="003101D8">
        <w:rPr>
          <w:color w:val="000000" w:themeColor="text1"/>
          <w:szCs w:val="28"/>
        </w:rPr>
        <w:br w:type="page"/>
      </w:r>
    </w:p>
    <w:p w14:paraId="48717A6F" w14:textId="77777777" w:rsidR="000D6582" w:rsidRPr="003101D8" w:rsidRDefault="000D6582" w:rsidP="003101D8">
      <w:pPr>
        <w:shd w:val="clear" w:color="auto" w:fill="FFFFFF" w:themeFill="background1"/>
        <w:jc w:val="right"/>
        <w:rPr>
          <w:color w:val="000000" w:themeColor="text1"/>
          <w:sz w:val="28"/>
        </w:rPr>
      </w:pPr>
      <w:r w:rsidRPr="003101D8">
        <w:rPr>
          <w:color w:val="000000" w:themeColor="text1"/>
          <w:sz w:val="28"/>
        </w:rPr>
        <w:lastRenderedPageBreak/>
        <w:t>Приложение 3</w:t>
      </w:r>
    </w:p>
    <w:p w14:paraId="4472CEB0" w14:textId="77777777" w:rsidR="000D6582" w:rsidRPr="003101D8" w:rsidRDefault="000D6582" w:rsidP="003101D8">
      <w:pPr>
        <w:shd w:val="clear" w:color="auto" w:fill="FFFFFF" w:themeFill="background1"/>
        <w:jc w:val="right"/>
        <w:rPr>
          <w:color w:val="000000" w:themeColor="text1"/>
        </w:rPr>
      </w:pPr>
    </w:p>
    <w:p w14:paraId="2BA768A5" w14:textId="77777777" w:rsidR="000D6582" w:rsidRPr="00D80E76" w:rsidRDefault="000D6582" w:rsidP="003101D8">
      <w:pPr>
        <w:shd w:val="clear" w:color="auto" w:fill="FFFFFF" w:themeFill="background1"/>
        <w:spacing w:before="240"/>
        <w:jc w:val="center"/>
        <w:outlineLvl w:val="0"/>
        <w:rPr>
          <w:color w:val="000000" w:themeColor="text1"/>
          <w:kern w:val="28"/>
          <w:sz w:val="28"/>
          <w:szCs w:val="28"/>
          <w:lang w:val="x-none"/>
        </w:rPr>
      </w:pPr>
      <w:r w:rsidRPr="00D80E76">
        <w:rPr>
          <w:b/>
          <w:color w:val="000000" w:themeColor="text1"/>
          <w:kern w:val="28"/>
          <w:sz w:val="28"/>
          <w:szCs w:val="28"/>
          <w:lang w:val="x-none"/>
        </w:rPr>
        <w:t xml:space="preserve">Критерии оценки работ участников Всероссийского научно-технологического конкурса проектов «Большие вызовы» </w:t>
      </w:r>
    </w:p>
    <w:p w14:paraId="50665E1A" w14:textId="1CC6D69C" w:rsidR="000D6582" w:rsidRPr="00D80E76" w:rsidRDefault="003F26B6" w:rsidP="003101D8">
      <w:pPr>
        <w:shd w:val="clear" w:color="auto" w:fill="FFFFFF" w:themeFill="background1"/>
        <w:spacing w:before="240"/>
        <w:jc w:val="center"/>
        <w:outlineLvl w:val="0"/>
        <w:rPr>
          <w:b/>
          <w:color w:val="000000" w:themeColor="text1"/>
          <w:kern w:val="28"/>
          <w:sz w:val="28"/>
          <w:szCs w:val="28"/>
          <w:lang w:val="x-none"/>
        </w:rPr>
      </w:pPr>
      <w:r w:rsidRPr="00D80E76">
        <w:rPr>
          <w:b/>
          <w:color w:val="000000" w:themeColor="text1"/>
          <w:kern w:val="28"/>
          <w:sz w:val="28"/>
          <w:szCs w:val="28"/>
          <w:lang w:val="x-none"/>
        </w:rPr>
        <w:t>в 202</w:t>
      </w:r>
      <w:r w:rsidR="009638B6">
        <w:rPr>
          <w:b/>
          <w:color w:val="000000" w:themeColor="text1"/>
          <w:kern w:val="28"/>
          <w:sz w:val="28"/>
          <w:szCs w:val="28"/>
          <w:lang w:val="en-US"/>
        </w:rPr>
        <w:t>3</w:t>
      </w:r>
      <w:r w:rsidRPr="00D80E76">
        <w:rPr>
          <w:b/>
          <w:color w:val="000000" w:themeColor="text1"/>
          <w:kern w:val="28"/>
          <w:sz w:val="28"/>
          <w:szCs w:val="28"/>
          <w:lang w:val="x-none"/>
        </w:rPr>
        <w:t>-202</w:t>
      </w:r>
      <w:r w:rsidR="009638B6">
        <w:rPr>
          <w:b/>
          <w:color w:val="000000" w:themeColor="text1"/>
          <w:kern w:val="28"/>
          <w:sz w:val="28"/>
          <w:szCs w:val="28"/>
          <w:lang w:val="en-US"/>
        </w:rPr>
        <w:t>4</w:t>
      </w:r>
      <w:r w:rsidR="000D6582" w:rsidRPr="00D80E76">
        <w:rPr>
          <w:b/>
          <w:color w:val="000000" w:themeColor="text1"/>
          <w:kern w:val="28"/>
          <w:sz w:val="28"/>
          <w:szCs w:val="28"/>
          <w:lang w:val="x-none"/>
        </w:rPr>
        <w:t xml:space="preserve"> учебном году</w:t>
      </w:r>
    </w:p>
    <w:p w14:paraId="45B8BA95" w14:textId="77777777" w:rsidR="003F26B6" w:rsidRPr="00D80E76" w:rsidRDefault="003F26B6" w:rsidP="003F26B6">
      <w:pPr>
        <w:keepNext/>
        <w:keepLines/>
        <w:numPr>
          <w:ilvl w:val="0"/>
          <w:numId w:val="41"/>
        </w:numPr>
        <w:spacing w:before="480" w:after="120"/>
        <w:ind w:left="0" w:firstLine="0"/>
        <w:outlineLvl w:val="0"/>
        <w:rPr>
          <w:sz w:val="28"/>
          <w:szCs w:val="28"/>
        </w:rPr>
      </w:pPr>
      <w:r w:rsidRPr="00D80E76">
        <w:rPr>
          <w:b/>
          <w:sz w:val="28"/>
          <w:szCs w:val="28"/>
        </w:rPr>
        <w:t>Обязательные требования к содержанию работы</w:t>
      </w:r>
    </w:p>
    <w:p w14:paraId="5ADACC68" w14:textId="77777777" w:rsidR="003F26B6" w:rsidRPr="003F26B6" w:rsidRDefault="003F26B6" w:rsidP="00D80E76">
      <w:pPr>
        <w:spacing w:before="480"/>
        <w:jc w:val="center"/>
        <w:outlineLvl w:val="2"/>
        <w:rPr>
          <w:b/>
          <w:color w:val="000000"/>
          <w:sz w:val="28"/>
          <w:szCs w:val="28"/>
        </w:rPr>
      </w:pPr>
      <w:bookmarkStart w:id="8" w:name="_3znysh7" w:colFirst="0" w:colLast="0"/>
      <w:bookmarkEnd w:id="8"/>
      <w:r w:rsidRPr="003F26B6">
        <w:rPr>
          <w:b/>
          <w:color w:val="000000"/>
          <w:sz w:val="28"/>
          <w:szCs w:val="28"/>
        </w:rPr>
        <w:t>При несоответствии любому из описанных в данном разделе критериев, работа считается отклоненной</w:t>
      </w:r>
    </w:p>
    <w:p w14:paraId="16E0894D" w14:textId="77777777" w:rsidR="003F26B6" w:rsidRPr="003F26B6" w:rsidRDefault="003F26B6" w:rsidP="003F26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70"/>
      </w:tblGrid>
      <w:tr w:rsidR="003F26B6" w:rsidRPr="00B14093" w14:paraId="5773776B" w14:textId="77777777" w:rsidTr="00D80E76">
        <w:trPr>
          <w:trHeight w:val="64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0871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14093">
              <w:rPr>
                <w:b/>
                <w:color w:val="000000"/>
                <w:sz w:val="20"/>
                <w:szCs w:val="20"/>
              </w:rPr>
              <w:t>Оригинальность</w:t>
            </w:r>
          </w:p>
        </w:tc>
        <w:tc>
          <w:tcPr>
            <w:tcW w:w="7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BD19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14093">
              <w:rPr>
                <w:color w:val="000000"/>
                <w:sz w:val="20"/>
                <w:szCs w:val="20"/>
              </w:rPr>
              <w:t>В работе не должно содержаться значительных заимствований</w:t>
            </w:r>
            <w:r w:rsidRPr="00B14093">
              <w:rPr>
                <w:sz w:val="20"/>
                <w:szCs w:val="20"/>
              </w:rPr>
              <w:t xml:space="preserve">. Оригинальность текста должна составлять более 70% </w:t>
            </w:r>
          </w:p>
        </w:tc>
      </w:tr>
      <w:tr w:rsidR="003F26B6" w:rsidRPr="00B14093" w14:paraId="1D8FFFE1" w14:textId="77777777" w:rsidTr="00D80E76">
        <w:trPr>
          <w:trHeight w:val="70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3025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14093">
              <w:rPr>
                <w:b/>
                <w:color w:val="000000"/>
                <w:sz w:val="20"/>
                <w:szCs w:val="20"/>
              </w:rPr>
              <w:t>Этичность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C0F9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14093">
              <w:rPr>
                <w:color w:val="000000"/>
                <w:sz w:val="20"/>
                <w:szCs w:val="20"/>
              </w:rPr>
              <w:t>Работа не должна нарушать морально-этические нормы или носить провокационный характер.</w:t>
            </w:r>
            <w:r w:rsidRPr="00B14093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F26B6" w:rsidRPr="00B14093" w14:paraId="29CCD360" w14:textId="77777777" w:rsidTr="00D80E76">
        <w:trPr>
          <w:trHeight w:val="94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121C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14093">
              <w:rPr>
                <w:b/>
                <w:color w:val="000000"/>
                <w:sz w:val="20"/>
                <w:szCs w:val="20"/>
              </w:rPr>
              <w:t>Здравый смысл/научность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9EEE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14093">
              <w:rPr>
                <w:color w:val="000000"/>
                <w:sz w:val="20"/>
                <w:szCs w:val="20"/>
              </w:rPr>
              <w:t>Полученные результаты не должны противоречить основополагающим законам природы (т.н. вечный двигатель), не должна наблюдаться очевидная лженаучность используемого подхода.</w:t>
            </w:r>
          </w:p>
        </w:tc>
      </w:tr>
      <w:tr w:rsidR="003F26B6" w:rsidRPr="00B14093" w14:paraId="3023EB3C" w14:textId="77777777" w:rsidTr="00D80E76">
        <w:trPr>
          <w:trHeight w:val="94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C538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14093">
              <w:rPr>
                <w:b/>
                <w:sz w:val="20"/>
                <w:szCs w:val="20"/>
              </w:rPr>
              <w:t>Соответствие требованиям Положения о Конкурсе и оформлению работ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BC9C9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4093">
              <w:rPr>
                <w:sz w:val="20"/>
                <w:szCs w:val="20"/>
              </w:rPr>
              <w:t>Работа не соответствует ни одному из направлений конкурса</w:t>
            </w:r>
          </w:p>
          <w:p w14:paraId="06791910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4093">
              <w:rPr>
                <w:sz w:val="20"/>
                <w:szCs w:val="20"/>
              </w:rPr>
              <w:t>Не прикреплен текст проекта</w:t>
            </w:r>
          </w:p>
          <w:p w14:paraId="6EC323CC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4093">
              <w:rPr>
                <w:sz w:val="20"/>
                <w:szCs w:val="20"/>
              </w:rPr>
              <w:t>Не прикреплена презентация</w:t>
            </w:r>
          </w:p>
          <w:p w14:paraId="4F4130A9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4093">
              <w:rPr>
                <w:sz w:val="20"/>
                <w:szCs w:val="20"/>
              </w:rPr>
              <w:t>Содержание презентации не соответствует тексту проекта</w:t>
            </w:r>
          </w:p>
          <w:p w14:paraId="12F49E6F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4093">
              <w:rPr>
                <w:sz w:val="20"/>
                <w:szCs w:val="20"/>
              </w:rPr>
              <w:t>Текст работы содержит более 20000 символов (не включая пробелы)</w:t>
            </w:r>
          </w:p>
          <w:p w14:paraId="4D6ED666" w14:textId="77777777" w:rsidR="003F26B6" w:rsidRPr="00B14093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4093">
              <w:rPr>
                <w:sz w:val="20"/>
                <w:szCs w:val="20"/>
              </w:rPr>
              <w:t>Представлена групповая работа, вклад заявителя в реализацию которой не определен</w:t>
            </w:r>
          </w:p>
        </w:tc>
      </w:tr>
    </w:tbl>
    <w:p w14:paraId="6D043104" w14:textId="77777777" w:rsidR="003F26B6" w:rsidRPr="003F26B6" w:rsidRDefault="003F26B6" w:rsidP="003F26B6">
      <w:pPr>
        <w:keepNext/>
        <w:keepLines/>
        <w:numPr>
          <w:ilvl w:val="0"/>
          <w:numId w:val="41"/>
        </w:numPr>
        <w:spacing w:before="480" w:after="120"/>
        <w:ind w:left="720" w:firstLine="0"/>
        <w:outlineLvl w:val="0"/>
        <w:rPr>
          <w:b/>
          <w:sz w:val="48"/>
          <w:szCs w:val="48"/>
        </w:rPr>
      </w:pPr>
      <w:bookmarkStart w:id="9" w:name="_2et92p0" w:colFirst="0" w:colLast="0"/>
      <w:bookmarkEnd w:id="9"/>
      <w:r w:rsidRPr="003F26B6">
        <w:rPr>
          <w:rFonts w:ascii="Calibri" w:eastAsia="Calibri" w:hAnsi="Calibri" w:cs="Calibri"/>
          <w:b/>
          <w:sz w:val="48"/>
          <w:szCs w:val="48"/>
        </w:rPr>
        <w:br w:type="page"/>
      </w:r>
    </w:p>
    <w:p w14:paraId="54D94696" w14:textId="6AEBDE2D" w:rsidR="003F26B6" w:rsidRPr="00B14093" w:rsidRDefault="003F26B6" w:rsidP="00B14093">
      <w:pPr>
        <w:pStyle w:val="ListParagraph"/>
        <w:keepNext/>
        <w:keepLines/>
        <w:numPr>
          <w:ilvl w:val="0"/>
          <w:numId w:val="8"/>
        </w:numPr>
        <w:spacing w:before="480" w:after="120"/>
        <w:ind w:left="0" w:firstLine="0"/>
        <w:outlineLvl w:val="0"/>
        <w:rPr>
          <w:sz w:val="28"/>
          <w:szCs w:val="28"/>
        </w:rPr>
      </w:pPr>
      <w:bookmarkStart w:id="10" w:name="_463uoa3kp6h2" w:colFirst="0" w:colLast="0"/>
      <w:bookmarkEnd w:id="10"/>
      <w:r w:rsidRPr="00B14093">
        <w:rPr>
          <w:b/>
          <w:sz w:val="28"/>
          <w:szCs w:val="28"/>
        </w:rPr>
        <w:lastRenderedPageBreak/>
        <w:t>Формула расчёта итогового балла:</w:t>
      </w:r>
    </w:p>
    <w:p w14:paraId="2E75C422" w14:textId="77777777" w:rsidR="003F26B6" w:rsidRPr="00B14093" w:rsidRDefault="003F26B6" w:rsidP="00B14093">
      <w:pPr>
        <w:jc w:val="center"/>
        <w:rPr>
          <w:rFonts w:ascii="Cambria Math" w:eastAsia="Cambria Math" w:hAnsi="Cambria Math" w:cs="Cambria Math"/>
          <w:sz w:val="28"/>
          <w:szCs w:val="28"/>
          <w:vertAlign w:val="superscript"/>
        </w:rPr>
      </w:pPr>
      <w:bookmarkStart w:id="11" w:name="_tyjcwt" w:colFirst="0" w:colLast="0"/>
      <w:bookmarkEnd w:id="11"/>
      <m:oMath>
        <m:r>
          <w:rPr>
            <w:rFonts w:ascii="Cambria Math" w:eastAsia="Calibri" w:hAnsi="Cambria Math" w:cs="Calibri"/>
            <w:sz w:val="28"/>
            <w:szCs w:val="28"/>
          </w:rPr>
          <m:t>Σ</m:t>
        </m:r>
        <m:r>
          <w:rPr>
            <w:rFonts w:ascii="Cambria Math" w:eastAsia="Cambria Math" w:hAnsi="Cambria Math" w:cs="Cambria Math"/>
            <w:sz w:val="28"/>
            <w:szCs w:val="28"/>
          </w:rPr>
          <m:t>=(кр1 + кр2 + кр3 + 5× кр4) ×кр5</m:t>
        </m:r>
      </m:oMath>
      <w:r w:rsidRPr="00B14093">
        <w:rPr>
          <w:sz w:val="28"/>
          <w:szCs w:val="28"/>
          <w:vertAlign w:val="superscript"/>
        </w:rPr>
        <w:footnoteReference w:id="2"/>
      </w:r>
    </w:p>
    <w:p w14:paraId="76F20572" w14:textId="0817D59F" w:rsidR="003F26B6" w:rsidRPr="00B14093" w:rsidRDefault="00B14093" w:rsidP="00B14093">
      <w:pPr>
        <w:keepNext/>
        <w:keepLines/>
        <w:numPr>
          <w:ilvl w:val="0"/>
          <w:numId w:val="8"/>
        </w:numPr>
        <w:spacing w:before="480" w:after="120"/>
        <w:ind w:left="0" w:firstLine="0"/>
        <w:outlineLvl w:val="0"/>
        <w:rPr>
          <w:sz w:val="28"/>
          <w:szCs w:val="28"/>
        </w:rPr>
      </w:pPr>
      <w:r w:rsidRPr="00B14093">
        <w:rPr>
          <w:b/>
          <w:sz w:val="28"/>
          <w:szCs w:val="28"/>
        </w:rPr>
        <w:t xml:space="preserve">1. </w:t>
      </w:r>
      <w:r w:rsidR="003F26B6" w:rsidRPr="00B14093">
        <w:rPr>
          <w:b/>
          <w:sz w:val="28"/>
          <w:szCs w:val="28"/>
        </w:rPr>
        <w:t>Критерии для оценки исследовательских работ</w:t>
      </w:r>
    </w:p>
    <w:p w14:paraId="3DC7CFFD" w14:textId="77777777" w:rsidR="003F26B6" w:rsidRPr="003F26B6" w:rsidRDefault="003F26B6" w:rsidP="003F26B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0"/>
          <w:szCs w:val="20"/>
        </w:rPr>
      </w:pPr>
      <w:r w:rsidRPr="003F26B6">
        <w:rPr>
          <w:b/>
          <w:color w:val="000000"/>
          <w:sz w:val="20"/>
          <w:szCs w:val="20"/>
        </w:rPr>
        <w:t>Исследовательский (научно-исследовательский)</w:t>
      </w:r>
      <w:r w:rsidRPr="003F26B6">
        <w:rPr>
          <w:color w:val="000000"/>
          <w:sz w:val="20"/>
          <w:szCs w:val="20"/>
        </w:rPr>
        <w:t xml:space="preserve"> –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т.п.).</w:t>
      </w:r>
    </w:p>
    <w:tbl>
      <w:tblPr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4"/>
        <w:gridCol w:w="1126"/>
      </w:tblGrid>
      <w:tr w:rsidR="003F26B6" w:rsidRPr="003F26B6" w14:paraId="3DB9F957" w14:textId="77777777" w:rsidTr="00B14093">
        <w:trPr>
          <w:trHeight w:val="24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F43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 xml:space="preserve">Критерий 1 </w:t>
            </w:r>
            <w:r w:rsidRPr="003F26B6">
              <w:rPr>
                <w:b/>
                <w:sz w:val="20"/>
                <w:szCs w:val="20"/>
              </w:rPr>
              <w:t xml:space="preserve">Формулирование цели и задач 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39D1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>Балл</w:t>
            </w:r>
          </w:p>
        </w:tc>
      </w:tr>
      <w:tr w:rsidR="003F26B6" w:rsidRPr="003F26B6" w14:paraId="5C00EBD3" w14:textId="77777777" w:rsidTr="00B14093">
        <w:trPr>
          <w:trHeight w:val="25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F668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Цель работы не поставлена, задачи не сформулированы, проблема не обозначена.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46C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26B6" w:rsidRPr="003F26B6" w14:paraId="2A69B0F5" w14:textId="77777777" w:rsidTr="00B14093">
        <w:trPr>
          <w:trHeight w:val="139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63EBF3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Цель обозначена в общих чертах, задачи сформулированы не конкретно, проблема не обозначена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8B23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18BC561D" w14:textId="77777777" w:rsidTr="00B14093">
        <w:trPr>
          <w:trHeight w:val="19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B6686B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Цель однозначна, задачи сформулированы не конкретно, актуальность проблемы не аргументирована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9A4C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26B6" w:rsidRPr="003F26B6" w14:paraId="6ACD135D" w14:textId="77777777" w:rsidTr="00B14093">
        <w:trPr>
          <w:trHeight w:val="146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05DCC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Цель однозначна, задачи сформулированы конкретно, проблема обозначена, актуальна; актуальность проблемы аргументирована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049F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6B6" w:rsidRPr="003F26B6" w14:paraId="5E56098F" w14:textId="77777777" w:rsidTr="00D80E76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BB3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>Критерий 2 Анализ области исследования</w:t>
            </w:r>
          </w:p>
        </w:tc>
      </w:tr>
      <w:tr w:rsidR="003F26B6" w:rsidRPr="003F26B6" w14:paraId="18C3D2F1" w14:textId="77777777" w:rsidTr="00B14093">
        <w:trPr>
          <w:trHeight w:val="24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AD1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Нет обзора литературы изучаемой области/ область исследования не представлена.</w:t>
            </w:r>
          </w:p>
          <w:p w14:paraId="5F31DB5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Нет списка используемой литературы.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805B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26B6" w:rsidRPr="003F26B6" w14:paraId="52FF31D5" w14:textId="77777777" w:rsidTr="00B14093">
        <w:trPr>
          <w:trHeight w:val="54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1DA7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Приведено описание области исследования</w:t>
            </w:r>
            <w:r w:rsidRPr="003F26B6">
              <w:rPr>
                <w:sz w:val="20"/>
                <w:szCs w:val="20"/>
              </w:rPr>
              <w:t>, но нет ссылок на источники.</w:t>
            </w:r>
          </w:p>
          <w:p w14:paraId="6CFE48B0" w14:textId="77777777" w:rsidR="003F26B6" w:rsidRPr="003F26B6" w:rsidRDefault="003F26B6" w:rsidP="003F26B6">
            <w:pPr>
              <w:rPr>
                <w:color w:val="000000"/>
                <w:sz w:val="20"/>
                <w:szCs w:val="20"/>
              </w:rPr>
            </w:pPr>
            <w:r w:rsidRPr="003F26B6">
              <w:rPr>
                <w:sz w:val="20"/>
                <w:szCs w:val="20"/>
              </w:rPr>
              <w:t>Нет списка используемой литературы.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6A8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7A2CEE1E" w14:textId="77777777" w:rsidTr="00B14093">
        <w:trPr>
          <w:trHeight w:val="48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A26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Приведен краткий анализ области исследования с указанием на источники, ссылки оформлены в соответствии с требованиями.</w:t>
            </w:r>
          </w:p>
          <w:p w14:paraId="428E2415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26B6">
              <w:rPr>
                <w:sz w:val="20"/>
                <w:szCs w:val="20"/>
              </w:rPr>
              <w:t xml:space="preserve">Приведен список используемой литературы. </w:t>
            </w:r>
          </w:p>
          <w:p w14:paraId="620B0B3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Цитируемые источники устарели, не отражают современное представление.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827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26B6" w:rsidRPr="003F26B6" w14:paraId="75B3B1C1" w14:textId="77777777" w:rsidTr="00B14093">
        <w:trPr>
          <w:trHeight w:val="50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E6A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Приведен развернутый анализ области исследования с указанием на источники, ссылки оформлены в соответствии с требованиями.</w:t>
            </w:r>
          </w:p>
          <w:p w14:paraId="3217F13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Источники актуальны, отражают современное представление.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1B21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6B6" w:rsidRPr="003F26B6" w14:paraId="517E33DE" w14:textId="77777777" w:rsidTr="00D80E76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211E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>Критерий 3 Метод</w:t>
            </w:r>
            <w:r w:rsidRPr="003F26B6">
              <w:rPr>
                <w:b/>
                <w:sz w:val="20"/>
                <w:szCs w:val="20"/>
              </w:rPr>
              <w:t xml:space="preserve">ы, использованные в работе </w:t>
            </w:r>
          </w:p>
        </w:tc>
      </w:tr>
      <w:tr w:rsidR="003F26B6" w:rsidRPr="003F26B6" w14:paraId="171DF616" w14:textId="77777777" w:rsidTr="00B14093">
        <w:trPr>
          <w:trHeight w:val="319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BFC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Нет описания методов исследования.</w:t>
            </w:r>
          </w:p>
          <w:p w14:paraId="0C0270B1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Нет выборки (если требуется).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F4B7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26B6" w:rsidRPr="003F26B6" w14:paraId="28360F30" w14:textId="77777777" w:rsidTr="00B14093">
        <w:trPr>
          <w:trHeight w:val="301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6927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sz w:val="20"/>
                <w:szCs w:val="20"/>
              </w:rPr>
              <w:t>Дано перечисление методик без подробного описания, выборка отсутствует (если требуется).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021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530E02E8" w14:textId="77777777" w:rsidTr="00B14093">
        <w:trPr>
          <w:trHeight w:val="223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6E51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sz w:val="20"/>
                <w:szCs w:val="20"/>
              </w:rPr>
              <w:t>Методики описаны, но нет обоснования применения именного этого метода, выборка присутствует (если требуется)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F70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26B6" w:rsidRPr="003F26B6" w14:paraId="1CA12C48" w14:textId="77777777" w:rsidTr="00B14093">
        <w:trPr>
          <w:trHeight w:val="644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6FCC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sz w:val="20"/>
                <w:szCs w:val="20"/>
              </w:rPr>
              <w:t>Методики описаны подробно, приведено обоснование применимости метода, указаны ссылки на публикации применения данной методики</w:t>
            </w:r>
          </w:p>
          <w:p w14:paraId="1BD7C61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Выборка (если требуется) соответствует критерию достаточности.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55A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6B6" w:rsidRPr="003F26B6" w14:paraId="3EDAE424" w14:textId="77777777" w:rsidTr="00D80E76">
        <w:trPr>
          <w:trHeight w:val="200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919B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>Критерий 4 Качество полученных результат</w:t>
            </w:r>
            <w:r w:rsidRPr="003F26B6">
              <w:rPr>
                <w:b/>
                <w:sz w:val="20"/>
                <w:szCs w:val="20"/>
              </w:rPr>
              <w:t>ов</w:t>
            </w:r>
          </w:p>
        </w:tc>
      </w:tr>
      <w:tr w:rsidR="003F26B6" w:rsidRPr="003F26B6" w14:paraId="4B1C734E" w14:textId="77777777" w:rsidTr="00B14093">
        <w:trPr>
          <w:trHeight w:val="82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043B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Исследование не проведено,</w:t>
            </w:r>
          </w:p>
          <w:p w14:paraId="34022C6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результаты не получены,</w:t>
            </w:r>
          </w:p>
          <w:p w14:paraId="526DD3F7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sz w:val="20"/>
                <w:szCs w:val="20"/>
              </w:rPr>
              <w:t>не проведено сравнение с данными других исследований</w:t>
            </w:r>
            <w:r w:rsidRPr="003F26B6">
              <w:rPr>
                <w:color w:val="000000"/>
                <w:sz w:val="20"/>
                <w:szCs w:val="20"/>
              </w:rPr>
              <w:t>,</w:t>
            </w:r>
          </w:p>
          <w:p w14:paraId="5A698A3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lastRenderedPageBreak/>
              <w:t>выводы не обоснованы.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73D0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3F26B6" w:rsidRPr="003F26B6" w14:paraId="3A3BA716" w14:textId="77777777" w:rsidTr="00B14093">
        <w:trPr>
          <w:trHeight w:val="46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61A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Исследование проведено,</w:t>
            </w:r>
          </w:p>
          <w:p w14:paraId="612F6091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получены результаты, но они не достоверны.</w:t>
            </w:r>
          </w:p>
          <w:p w14:paraId="7198822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26B6">
              <w:rPr>
                <w:sz w:val="20"/>
                <w:szCs w:val="20"/>
              </w:rPr>
              <w:t>Не проведено сравнение с данными других исследований.</w:t>
            </w:r>
          </w:p>
          <w:p w14:paraId="02C5E617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Выводы недостаточно обоснованы.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C49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0CB576EA" w14:textId="77777777" w:rsidTr="00B14093">
        <w:trPr>
          <w:trHeight w:val="808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BEB3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Исследование проведено,</w:t>
            </w:r>
          </w:p>
          <w:p w14:paraId="2EF1AC5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получены достоверные результаты.</w:t>
            </w:r>
          </w:p>
          <w:p w14:paraId="086DAB93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Выводы обоснованы.</w:t>
            </w:r>
          </w:p>
          <w:p w14:paraId="725BE6B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E84C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26B6" w:rsidRPr="003F26B6" w14:paraId="18FFE284" w14:textId="77777777" w:rsidTr="00B14093">
        <w:trPr>
          <w:trHeight w:val="56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B78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Исследование проведено,</w:t>
            </w:r>
          </w:p>
          <w:p w14:paraId="1250FC6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получены результаты, они достоверны.</w:t>
            </w:r>
          </w:p>
          <w:p w14:paraId="47EEE78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Выводы обоснованы.</w:t>
            </w:r>
          </w:p>
          <w:p w14:paraId="3334510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409E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6B6" w:rsidRPr="003F26B6" w14:paraId="706474D6" w14:textId="77777777" w:rsidTr="00D80E76">
        <w:trPr>
          <w:trHeight w:val="19"/>
        </w:trPr>
        <w:tc>
          <w:tcPr>
            <w:tcW w:w="10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91D5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>Критерий 5 Самостоятельность, индивидуальный вклад в исследование</w:t>
            </w:r>
          </w:p>
        </w:tc>
      </w:tr>
      <w:tr w:rsidR="003F26B6" w:rsidRPr="003F26B6" w14:paraId="458DF239" w14:textId="77777777" w:rsidTr="00B14093">
        <w:trPr>
          <w:trHeight w:val="54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3B7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 понимание сути исследования, личный вклад не конкретен.</w:t>
            </w:r>
          </w:p>
          <w:p w14:paraId="206E0D1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Уровень осведомлённости в предметной области исследования не позволяет уверенно обсуждать положение дел по изучаемому вопросу.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0DA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F26B6" w:rsidRPr="003F26B6" w14:paraId="5DC66579" w14:textId="77777777" w:rsidTr="00B14093">
        <w:trPr>
          <w:trHeight w:val="1041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48C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 понимание сути исследования,</w:t>
            </w:r>
          </w:p>
          <w:p w14:paraId="13FECC7E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личный вклад и его значение в полученных результатах чётко обозначены.</w:t>
            </w:r>
          </w:p>
          <w:p w14:paraId="30F7BB4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Уровень осведомлённости в предметной области исследования достаточен для обсуждения положения дел по изучаемому вопросу.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E49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5AB1FEE1" w14:textId="77777777" w:rsidTr="00B14093">
        <w:trPr>
          <w:trHeight w:val="634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AD0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 понимание сути исследования,</w:t>
            </w:r>
          </w:p>
          <w:p w14:paraId="030D7F6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личный вклад и его значение в полученных результатах чётко обозначены.</w:t>
            </w:r>
          </w:p>
          <w:p w14:paraId="37DD12B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Свободно ориентируется в предметной области исследования.</w:t>
            </w:r>
          </w:p>
          <w:p w14:paraId="3723EC3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Определено дальнейшее направление развития исследования.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125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1,5</w:t>
            </w:r>
          </w:p>
        </w:tc>
      </w:tr>
    </w:tbl>
    <w:p w14:paraId="798BE510" w14:textId="77777777" w:rsidR="003F26B6" w:rsidRPr="00B14093" w:rsidRDefault="003F26B6" w:rsidP="00B14093">
      <w:pPr>
        <w:keepNext/>
        <w:keepLines/>
        <w:numPr>
          <w:ilvl w:val="0"/>
          <w:numId w:val="8"/>
        </w:numPr>
        <w:spacing w:before="480" w:after="120"/>
        <w:ind w:left="0" w:firstLine="0"/>
        <w:outlineLvl w:val="0"/>
        <w:rPr>
          <w:sz w:val="28"/>
          <w:szCs w:val="28"/>
        </w:rPr>
      </w:pPr>
      <w:bookmarkStart w:id="12" w:name="_3dy6vkm" w:colFirst="0" w:colLast="0"/>
      <w:bookmarkEnd w:id="12"/>
      <w:r w:rsidRPr="00B14093">
        <w:rPr>
          <w:b/>
          <w:sz w:val="28"/>
          <w:szCs w:val="28"/>
        </w:rPr>
        <w:t>2.  Критерии для оценки прикладных проектных работ</w:t>
      </w:r>
    </w:p>
    <w:p w14:paraId="06DF832A" w14:textId="77777777" w:rsidR="003F26B6" w:rsidRPr="003F26B6" w:rsidRDefault="003F26B6" w:rsidP="003F26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3F26B6">
        <w:rPr>
          <w:b/>
          <w:color w:val="000000"/>
          <w:sz w:val="20"/>
          <w:szCs w:val="20"/>
        </w:rPr>
        <w:t xml:space="preserve">Практико-ориентированный (прикладной) </w:t>
      </w:r>
      <w:r w:rsidRPr="003F26B6">
        <w:rPr>
          <w:color w:val="000000"/>
          <w:sz w:val="20"/>
          <w:szCs w:val="20"/>
        </w:rPr>
        <w:t>–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</w:t>
      </w:r>
    </w:p>
    <w:p w14:paraId="47B7888C" w14:textId="77777777" w:rsidR="003F26B6" w:rsidRPr="003F26B6" w:rsidRDefault="003F26B6" w:rsidP="003F26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4"/>
        <w:gridCol w:w="1156"/>
      </w:tblGrid>
      <w:tr w:rsidR="003F26B6" w:rsidRPr="003F26B6" w14:paraId="1F3AE496" w14:textId="77777777" w:rsidTr="00B14093">
        <w:trPr>
          <w:trHeight w:val="24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35BA" w14:textId="77777777" w:rsidR="003F26B6" w:rsidRPr="003F26B6" w:rsidRDefault="003F26B6" w:rsidP="003F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sz w:val="20"/>
                <w:szCs w:val="20"/>
              </w:rPr>
              <w:t xml:space="preserve">Критерий 1 Формулирование цели и задач 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1CB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>Балл</w:t>
            </w:r>
          </w:p>
        </w:tc>
      </w:tr>
      <w:tr w:rsidR="003F26B6" w:rsidRPr="003F26B6" w14:paraId="0154933F" w14:textId="77777777" w:rsidTr="00B14093">
        <w:trPr>
          <w:trHeight w:val="24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203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Отсутствует описание цели проекта.</w:t>
            </w:r>
          </w:p>
          <w:p w14:paraId="4FC1A48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 определён круг потенциальных заказчиков / потребителей / пользователей.</w:t>
            </w:r>
          </w:p>
          <w:p w14:paraId="52D14C6B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 определены показатели назначения.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975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26B6" w:rsidRPr="003F26B6" w14:paraId="48E8491E" w14:textId="77777777" w:rsidTr="00B14093">
        <w:trPr>
          <w:trHeight w:val="90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7DC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</w:t>
            </w:r>
          </w:p>
          <w:p w14:paraId="6263F7D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Круг потенциальных заказчиков / потребителей / пользователей не конкретен.</w:t>
            </w:r>
          </w:p>
          <w:p w14:paraId="3028CF3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Заявленные показатели назначения не измеримы, либо отсутствуют.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23D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7344C05F" w14:textId="77777777" w:rsidTr="00B14093">
        <w:trPr>
          <w:trHeight w:val="713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DA3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Цель проекта обоснована (сформулирована проблема, которая решается в проекте) и является актуальной в современной ситуации.</w:t>
            </w:r>
          </w:p>
          <w:p w14:paraId="3645536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Представлено только одно из следующего:</w:t>
            </w:r>
          </w:p>
          <w:p w14:paraId="1C9DBE6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 xml:space="preserve">1)  </w:t>
            </w:r>
            <w:r w:rsidRPr="003F26B6">
              <w:rPr>
                <w:color w:val="000000"/>
                <w:sz w:val="20"/>
                <w:szCs w:val="20"/>
              </w:rPr>
              <w:tab/>
              <w:t>Чётко обозначен круг потенциальных заказчиков / потребителей / пользователей.</w:t>
            </w:r>
          </w:p>
          <w:p w14:paraId="6A9E7EC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 xml:space="preserve">2)  </w:t>
            </w:r>
            <w:r w:rsidRPr="003F26B6">
              <w:rPr>
                <w:color w:val="000000"/>
                <w:sz w:val="20"/>
                <w:szCs w:val="20"/>
              </w:rPr>
              <w:tab/>
              <w:t>Заявленные показатели назначения измеримы.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D6A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26B6" w:rsidRPr="003F26B6" w14:paraId="11CCF8F1" w14:textId="77777777" w:rsidTr="00B14093">
        <w:trPr>
          <w:trHeight w:val="188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F87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Есть: конкретная формулировка цели проекта и проблемы, которую проект решает; актуальность проекта обоснована;</w:t>
            </w:r>
          </w:p>
          <w:p w14:paraId="010BF1AE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Чётко обозначен круг потенциальных заказчиков / потребителей / пользователей.</w:t>
            </w:r>
          </w:p>
          <w:p w14:paraId="42433F8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Заявленные показатели назначения измеримы.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1B67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6B6" w:rsidRPr="003F26B6" w14:paraId="0F0A6C66" w14:textId="77777777" w:rsidTr="00D80E76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E3B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lastRenderedPageBreak/>
              <w:t>Критерий 2 Анализ существующих решений и методов</w:t>
            </w:r>
          </w:p>
        </w:tc>
      </w:tr>
      <w:tr w:rsidR="003F26B6" w:rsidRPr="003F26B6" w14:paraId="6C350D1A" w14:textId="77777777" w:rsidTr="00B14093"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503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Нет анализа существующих решений, нет списка используемой литературы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E23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26B6" w:rsidRPr="003F26B6" w14:paraId="1A27C159" w14:textId="77777777" w:rsidTr="00B14093">
        <w:trPr>
          <w:trHeight w:val="44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9655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 неполный анализ существующих решений проблемы и их сравнение, есть список используемой литературы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0655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19E1BA13" w14:textId="77777777" w:rsidTr="00B14093">
        <w:trPr>
          <w:trHeight w:val="28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3E57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Дана сравнительная таблица аналогов с указанием 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3C43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26B6" w:rsidRPr="003F26B6" w14:paraId="78EDF3B2" w14:textId="77777777" w:rsidTr="00B14093">
        <w:trPr>
          <w:trHeight w:val="24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2C5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Есть: актуальный список литературы, подробный анализ существующих в практике решений, сравнительная таблица аналогов с указанием преимуществ предлагаемого решения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E8D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6B6" w:rsidRPr="003F26B6" w14:paraId="45917D78" w14:textId="77777777" w:rsidTr="00D80E76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E14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>Критерий 3 Планирование работ, ресурсное обеспечение проекта</w:t>
            </w:r>
          </w:p>
        </w:tc>
      </w:tr>
      <w:tr w:rsidR="003F26B6" w:rsidRPr="003F26B6" w14:paraId="113F65B6" w14:textId="77777777" w:rsidTr="00B14093">
        <w:trPr>
          <w:trHeight w:val="18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372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Отсутствует план работы. Ресурсное обеспечение проекта не определено. Способы привлечения ресурсов в проект не проработаны.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268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26B6" w:rsidRPr="003F26B6" w14:paraId="5E3F5DFF" w14:textId="77777777" w:rsidTr="00B14093">
        <w:trPr>
          <w:trHeight w:val="90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A7F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 только одно из следующего:</w:t>
            </w:r>
          </w:p>
          <w:p w14:paraId="1A91BF6B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 xml:space="preserve">1)  </w:t>
            </w:r>
            <w:r w:rsidRPr="003F26B6">
              <w:rPr>
                <w:color w:val="000000"/>
                <w:sz w:val="20"/>
                <w:szCs w:val="20"/>
              </w:rPr>
              <w:tab/>
              <w:t>План работы, с описанием ключевых этапов и промежуточных результатов, отражающий реальный ход работ;</w:t>
            </w:r>
          </w:p>
          <w:p w14:paraId="64693C0B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 xml:space="preserve">2)  </w:t>
            </w:r>
            <w:r w:rsidRPr="003F26B6">
              <w:rPr>
                <w:color w:val="000000"/>
                <w:sz w:val="20"/>
                <w:szCs w:val="20"/>
              </w:rPr>
              <w:tab/>
              <w:t>Описание использованных ресурсов;</w:t>
            </w:r>
          </w:p>
          <w:p w14:paraId="3431597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 xml:space="preserve">3)  </w:t>
            </w:r>
            <w:r w:rsidRPr="003F26B6">
              <w:rPr>
                <w:color w:val="000000"/>
                <w:sz w:val="20"/>
                <w:szCs w:val="20"/>
              </w:rPr>
              <w:tab/>
              <w:t>Способы привлечения ресурсов в проект.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4AE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72796536" w14:textId="77777777" w:rsidTr="00B14093">
        <w:trPr>
          <w:trHeight w:val="120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EBAF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 только два из следующего:</w:t>
            </w:r>
          </w:p>
          <w:p w14:paraId="3E2F6F91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 xml:space="preserve">1)  </w:t>
            </w:r>
            <w:r w:rsidRPr="003F26B6">
              <w:rPr>
                <w:color w:val="000000"/>
                <w:sz w:val="20"/>
                <w:szCs w:val="20"/>
              </w:rPr>
              <w:tab/>
              <w:t>План работы, с описанием ключевых этапов и промежуточных результатов, отражающий реальный ход работ;</w:t>
            </w:r>
          </w:p>
          <w:p w14:paraId="3CD7E318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 xml:space="preserve">2)  </w:t>
            </w:r>
            <w:r w:rsidRPr="003F26B6">
              <w:rPr>
                <w:color w:val="000000"/>
                <w:sz w:val="20"/>
                <w:szCs w:val="20"/>
              </w:rPr>
              <w:tab/>
              <w:t>Описание использованных ресурсов;</w:t>
            </w:r>
          </w:p>
          <w:p w14:paraId="412FEC41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 xml:space="preserve">3)  </w:t>
            </w:r>
            <w:r w:rsidRPr="003F26B6">
              <w:rPr>
                <w:color w:val="000000"/>
                <w:sz w:val="20"/>
                <w:szCs w:val="20"/>
              </w:rPr>
              <w:tab/>
              <w:t>Способы привлечения ресурсов в проект.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5FF7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26B6" w:rsidRPr="003F26B6" w14:paraId="22CF9B06" w14:textId="77777777" w:rsidTr="00B14093">
        <w:trPr>
          <w:trHeight w:val="395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CAB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Есть: подробный план, описание использованных ресурсов и способов их привлечения для реализации проекта.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CEBA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6B6" w:rsidRPr="003F26B6" w14:paraId="38AB881C" w14:textId="77777777" w:rsidTr="00D80E76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0CED" w14:textId="77777777" w:rsidR="003F26B6" w:rsidRPr="003F26B6" w:rsidRDefault="003F26B6" w:rsidP="003F26B6">
            <w:pPr>
              <w:jc w:val="center"/>
              <w:rPr>
                <w:b/>
                <w:sz w:val="20"/>
                <w:szCs w:val="20"/>
              </w:rPr>
            </w:pPr>
            <w:r w:rsidRPr="003F26B6">
              <w:rPr>
                <w:b/>
                <w:sz w:val="20"/>
                <w:szCs w:val="20"/>
              </w:rPr>
              <w:t>Критерий 4 Качество полученных результатов</w:t>
            </w:r>
          </w:p>
        </w:tc>
      </w:tr>
      <w:tr w:rsidR="003F26B6" w:rsidRPr="003F26B6" w14:paraId="0A5F0674" w14:textId="77777777" w:rsidTr="00B14093">
        <w:trPr>
          <w:trHeight w:val="351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73D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A90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26B6" w:rsidRPr="003F26B6" w14:paraId="5C740A0B" w14:textId="77777777" w:rsidTr="00B14093">
        <w:trPr>
          <w:trHeight w:val="36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374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Дано подробное описание достигнутого результата. Есть видео и/или фото-подтверждения работающего образца/макета/модели. Отсутствует программа и методика испытаний. Испытания не проводились.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8B6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0F04C6EC" w14:textId="77777777" w:rsidTr="00B14093">
        <w:trPr>
          <w:trHeight w:val="69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2C1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Дано подробное описание достигнутого результата. Есть видео и фото-подтверждения работающего образца/макета/модели. Приведен</w:t>
            </w:r>
            <w:r w:rsidRPr="003F26B6">
              <w:rPr>
                <w:sz w:val="20"/>
                <w:szCs w:val="20"/>
              </w:rPr>
              <w:t>ы</w:t>
            </w:r>
            <w:r w:rsidRPr="003F26B6">
              <w:rPr>
                <w:color w:val="000000"/>
                <w:sz w:val="20"/>
                <w:szCs w:val="20"/>
              </w:rPr>
              <w:t xml:space="preserve"> неполн</w:t>
            </w:r>
            <w:r w:rsidRPr="003F26B6">
              <w:rPr>
                <w:sz w:val="20"/>
                <w:szCs w:val="20"/>
              </w:rPr>
              <w:t xml:space="preserve">ые </w:t>
            </w:r>
            <w:r w:rsidRPr="003F26B6">
              <w:rPr>
                <w:color w:val="000000"/>
                <w:sz w:val="20"/>
                <w:szCs w:val="20"/>
              </w:rPr>
              <w:t>программа и методика испытаний. Полученные в ходе испытаний показатели назначения не в полной мере соответствуют заявленным.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AEB2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26B6" w:rsidRPr="003F26B6" w14:paraId="094C3E4F" w14:textId="77777777" w:rsidTr="00B14093">
        <w:trPr>
          <w:trHeight w:val="86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008F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заявленным.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49F6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26B6" w:rsidRPr="003F26B6" w14:paraId="6F61886C" w14:textId="77777777" w:rsidTr="00D80E76">
        <w:trPr>
          <w:trHeight w:val="19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0B4E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F26B6">
              <w:rPr>
                <w:b/>
                <w:color w:val="000000"/>
                <w:sz w:val="20"/>
                <w:szCs w:val="20"/>
              </w:rPr>
              <w:t>Критерий 5 Самостоятельность работы над проектом и уровень командной работы</w:t>
            </w:r>
          </w:p>
        </w:tc>
      </w:tr>
      <w:tr w:rsidR="003F26B6" w:rsidRPr="003F26B6" w14:paraId="7EFDFDBE" w14:textId="77777777" w:rsidTr="00B14093">
        <w:trPr>
          <w:trHeight w:val="22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9651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14:paraId="3682574D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Уровень осведомлённости в профессиональной области, к которой относится проект не достаточен для дискуссии.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BEF7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F26B6" w:rsidRPr="003F26B6" w14:paraId="7626E79D" w14:textId="77777777" w:rsidTr="00B14093">
        <w:trPr>
          <w:trHeight w:val="22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629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14:paraId="1D5F7C19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Уровень осведомлённости в профессиональной области, к которой относится проект достаточен для дискуссии.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8FF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26B6" w:rsidRPr="003F26B6" w14:paraId="1C87CFFC" w14:textId="77777777" w:rsidTr="00B14093">
        <w:trPr>
          <w:trHeight w:val="660"/>
        </w:trPr>
        <w:tc>
          <w:tcPr>
            <w:tcW w:w="9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74EF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lastRenderedPageBreak/>
              <w:t>Участник может описать ход работы над проектом, выделяет личный вклад в проект и вклад каждого члена команды.</w:t>
            </w:r>
          </w:p>
          <w:p w14:paraId="39E2DB40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Уровень осведомлённости в профессиональной области, к которой относится проект, достаточен для дискуссии.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0BB4" w14:textId="77777777" w:rsidR="003F26B6" w:rsidRPr="003F26B6" w:rsidRDefault="003F26B6" w:rsidP="003F2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F26B6">
              <w:rPr>
                <w:color w:val="000000"/>
                <w:sz w:val="20"/>
                <w:szCs w:val="20"/>
              </w:rPr>
              <w:t>1,5</w:t>
            </w:r>
          </w:p>
        </w:tc>
      </w:tr>
    </w:tbl>
    <w:p w14:paraId="2142B6FD" w14:textId="77777777" w:rsidR="003F26B6" w:rsidRPr="003F26B6" w:rsidRDefault="003F26B6" w:rsidP="003F2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 w:val="28"/>
          <w:szCs w:val="28"/>
        </w:rPr>
      </w:pPr>
    </w:p>
    <w:p w14:paraId="1772C37B" w14:textId="77777777" w:rsidR="003F26B6" w:rsidRPr="003F26B6" w:rsidRDefault="003F26B6" w:rsidP="003F26B6"/>
    <w:p w14:paraId="27B7D730" w14:textId="77777777" w:rsidR="000D6582" w:rsidRPr="003101D8" w:rsidRDefault="000D6582" w:rsidP="003101D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ind w:firstLine="567"/>
        <w:rPr>
          <w:rFonts w:eastAsia="Noto Sans Symbols"/>
          <w:color w:val="000000" w:themeColor="text1"/>
          <w:sz w:val="28"/>
          <w:szCs w:val="28"/>
        </w:rPr>
      </w:pPr>
    </w:p>
    <w:p w14:paraId="52C71D36" w14:textId="77777777" w:rsidR="000D6582" w:rsidRPr="003101D8" w:rsidRDefault="000D6582" w:rsidP="003101D8">
      <w:pPr>
        <w:shd w:val="clear" w:color="auto" w:fill="FFFFFF" w:themeFill="background1"/>
        <w:rPr>
          <w:color w:val="000000" w:themeColor="text1"/>
        </w:rPr>
      </w:pPr>
    </w:p>
    <w:p w14:paraId="7DD7C170" w14:textId="35C3ED43" w:rsidR="0060774E" w:rsidRPr="003101D8" w:rsidRDefault="0060774E" w:rsidP="003101D8">
      <w:pPr>
        <w:shd w:val="clear" w:color="auto" w:fill="FFFFFF" w:themeFill="background1"/>
        <w:spacing w:after="160" w:line="259" w:lineRule="auto"/>
        <w:rPr>
          <w:color w:val="000000" w:themeColor="text1"/>
          <w:szCs w:val="28"/>
        </w:rPr>
      </w:pPr>
      <w:r w:rsidRPr="003101D8">
        <w:rPr>
          <w:color w:val="000000" w:themeColor="text1"/>
        </w:rPr>
        <w:br w:type="page"/>
      </w:r>
    </w:p>
    <w:p w14:paraId="3267233E" w14:textId="7523CB34" w:rsidR="005F30A0" w:rsidRPr="003101D8" w:rsidRDefault="005F30A0" w:rsidP="003101D8">
      <w:pPr>
        <w:shd w:val="clear" w:color="auto" w:fill="FFFFFF" w:themeFill="background1"/>
        <w:jc w:val="right"/>
        <w:rPr>
          <w:color w:val="000000" w:themeColor="text1"/>
          <w:sz w:val="28"/>
        </w:rPr>
      </w:pPr>
      <w:r w:rsidRPr="003101D8">
        <w:rPr>
          <w:color w:val="000000" w:themeColor="text1"/>
          <w:sz w:val="28"/>
        </w:rPr>
        <w:lastRenderedPageBreak/>
        <w:t>Приложение №4</w:t>
      </w:r>
    </w:p>
    <w:p w14:paraId="0C727CF3" w14:textId="77777777" w:rsidR="005F30A0" w:rsidRPr="003101D8" w:rsidRDefault="005F30A0" w:rsidP="003101D8">
      <w:pPr>
        <w:shd w:val="clear" w:color="auto" w:fill="FFFFFF" w:themeFill="background1"/>
        <w:jc w:val="center"/>
        <w:rPr>
          <w:b/>
          <w:color w:val="000000" w:themeColor="text1"/>
          <w:sz w:val="28"/>
        </w:rPr>
      </w:pPr>
    </w:p>
    <w:p w14:paraId="1E31134C" w14:textId="39BFC196" w:rsidR="0060774E" w:rsidRPr="003101D8" w:rsidRDefault="0060774E" w:rsidP="003101D8">
      <w:pPr>
        <w:shd w:val="clear" w:color="auto" w:fill="FFFFFF" w:themeFill="background1"/>
        <w:jc w:val="center"/>
        <w:rPr>
          <w:b/>
          <w:color w:val="000000" w:themeColor="text1"/>
          <w:sz w:val="28"/>
        </w:rPr>
      </w:pPr>
      <w:r w:rsidRPr="003101D8">
        <w:rPr>
          <w:b/>
          <w:color w:val="000000" w:themeColor="text1"/>
          <w:sz w:val="28"/>
        </w:rPr>
        <w:t>Паспорт проекта исследовательской работы</w:t>
      </w:r>
    </w:p>
    <w:p w14:paraId="5BBE0D38" w14:textId="64EE529A" w:rsidR="0060774E" w:rsidRPr="003101D8" w:rsidRDefault="0060774E" w:rsidP="003101D8">
      <w:pPr>
        <w:shd w:val="clear" w:color="auto" w:fill="FFFFFF" w:themeFill="background1"/>
        <w:jc w:val="center"/>
        <w:rPr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671"/>
      </w:tblGrid>
      <w:tr w:rsidR="003101D8" w:rsidRPr="003101D8" w14:paraId="1DBDAAFE" w14:textId="77777777" w:rsidTr="000D6582">
        <w:tc>
          <w:tcPr>
            <w:tcW w:w="5524" w:type="dxa"/>
          </w:tcPr>
          <w:p w14:paraId="250E098B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Тема проекта</w:t>
            </w:r>
          </w:p>
        </w:tc>
        <w:tc>
          <w:tcPr>
            <w:tcW w:w="4671" w:type="dxa"/>
          </w:tcPr>
          <w:p w14:paraId="2690D810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3101D8" w:rsidRPr="003101D8" w14:paraId="27A05799" w14:textId="77777777" w:rsidTr="000D6582">
        <w:tc>
          <w:tcPr>
            <w:tcW w:w="5524" w:type="dxa"/>
          </w:tcPr>
          <w:p w14:paraId="10558933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Автор проекта, класс</w:t>
            </w:r>
          </w:p>
        </w:tc>
        <w:tc>
          <w:tcPr>
            <w:tcW w:w="4671" w:type="dxa"/>
          </w:tcPr>
          <w:p w14:paraId="3C7D2279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3101D8" w:rsidRPr="003101D8" w14:paraId="75A1CD73" w14:textId="77777777" w:rsidTr="000D6582">
        <w:tc>
          <w:tcPr>
            <w:tcW w:w="5524" w:type="dxa"/>
          </w:tcPr>
          <w:p w14:paraId="4D4D41AD" w14:textId="662D862A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Территория Ростовской области, школа</w:t>
            </w:r>
            <w:r w:rsidR="00B879B5">
              <w:rPr>
                <w:color w:val="000000" w:themeColor="text1"/>
                <w:sz w:val="28"/>
              </w:rPr>
              <w:t xml:space="preserve"> </w:t>
            </w:r>
            <w:r w:rsidR="00B879B5" w:rsidRPr="00B879B5">
              <w:rPr>
                <w:color w:val="000000" w:themeColor="text1"/>
                <w:sz w:val="28"/>
              </w:rPr>
              <w:t>(</w:t>
            </w:r>
            <w:r w:rsidR="00B879B5">
              <w:rPr>
                <w:color w:val="000000" w:themeColor="text1"/>
                <w:sz w:val="28"/>
              </w:rPr>
              <w:t>полное наименование организации по Уставу)</w:t>
            </w:r>
          </w:p>
        </w:tc>
        <w:tc>
          <w:tcPr>
            <w:tcW w:w="4671" w:type="dxa"/>
          </w:tcPr>
          <w:p w14:paraId="27DD736C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3101D8" w:rsidRPr="003101D8" w14:paraId="7D220CBE" w14:textId="77777777" w:rsidTr="000D6582">
        <w:tc>
          <w:tcPr>
            <w:tcW w:w="5524" w:type="dxa"/>
          </w:tcPr>
          <w:p w14:paraId="5B539F19" w14:textId="661D8B8C" w:rsidR="0060774E" w:rsidRPr="00B879B5" w:rsidRDefault="000D6582" w:rsidP="00B879B5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 xml:space="preserve">ФИО, контактные данные (телефон и адрес электронной почты), </w:t>
            </w:r>
            <w:r w:rsidR="0060774E" w:rsidRPr="003101D8">
              <w:rPr>
                <w:color w:val="000000" w:themeColor="text1"/>
                <w:sz w:val="28"/>
              </w:rPr>
              <w:t>должность</w:t>
            </w:r>
            <w:r w:rsidRPr="003101D8">
              <w:rPr>
                <w:color w:val="000000" w:themeColor="text1"/>
                <w:sz w:val="28"/>
              </w:rPr>
              <w:t>, место работы</w:t>
            </w:r>
            <w:r w:rsidR="0060774E" w:rsidRPr="003101D8">
              <w:rPr>
                <w:color w:val="000000" w:themeColor="text1"/>
                <w:sz w:val="28"/>
              </w:rPr>
              <w:t xml:space="preserve"> научного руководителя</w:t>
            </w:r>
            <w:r w:rsidR="00B879B5" w:rsidRPr="00B879B5">
              <w:rPr>
                <w:color w:val="000000" w:themeColor="text1"/>
                <w:sz w:val="28"/>
              </w:rPr>
              <w:t xml:space="preserve"> (</w:t>
            </w:r>
            <w:r w:rsidR="00B879B5">
              <w:rPr>
                <w:color w:val="000000" w:themeColor="text1"/>
                <w:sz w:val="28"/>
              </w:rPr>
              <w:t>полное наименование организации по Уставу)</w:t>
            </w:r>
          </w:p>
        </w:tc>
        <w:tc>
          <w:tcPr>
            <w:tcW w:w="4671" w:type="dxa"/>
          </w:tcPr>
          <w:p w14:paraId="320B78B2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3101D8" w:rsidRPr="003101D8" w14:paraId="125C3BF0" w14:textId="77777777" w:rsidTr="000D6582">
        <w:tc>
          <w:tcPr>
            <w:tcW w:w="5524" w:type="dxa"/>
          </w:tcPr>
          <w:p w14:paraId="1E4FCB30" w14:textId="58187120" w:rsidR="0060774E" w:rsidRPr="003101D8" w:rsidRDefault="00B879B5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Научная, исследовательская, практическая проблема, которую решает проект</w:t>
            </w:r>
          </w:p>
        </w:tc>
        <w:tc>
          <w:tcPr>
            <w:tcW w:w="4671" w:type="dxa"/>
          </w:tcPr>
          <w:p w14:paraId="7632B525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3101D8" w:rsidRPr="003101D8" w14:paraId="5660C5C1" w14:textId="77777777" w:rsidTr="000D6582">
        <w:tc>
          <w:tcPr>
            <w:tcW w:w="5524" w:type="dxa"/>
          </w:tcPr>
          <w:p w14:paraId="77742473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Анализ области исследования</w:t>
            </w:r>
          </w:p>
        </w:tc>
        <w:tc>
          <w:tcPr>
            <w:tcW w:w="4671" w:type="dxa"/>
          </w:tcPr>
          <w:p w14:paraId="3DA74DCF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3101D8" w:rsidRPr="003101D8" w14:paraId="125AD253" w14:textId="77777777" w:rsidTr="000D6582">
        <w:tc>
          <w:tcPr>
            <w:tcW w:w="5524" w:type="dxa"/>
          </w:tcPr>
          <w:p w14:paraId="598F68DC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Методика исследовательской деятельности</w:t>
            </w:r>
          </w:p>
        </w:tc>
        <w:tc>
          <w:tcPr>
            <w:tcW w:w="4671" w:type="dxa"/>
          </w:tcPr>
          <w:p w14:paraId="6DB6A167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3101D8" w:rsidRPr="003101D8" w14:paraId="303B1B89" w14:textId="77777777" w:rsidTr="000D6582">
        <w:tc>
          <w:tcPr>
            <w:tcW w:w="5524" w:type="dxa"/>
          </w:tcPr>
          <w:p w14:paraId="41436ED4" w14:textId="01B8EBB2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Качество результата</w:t>
            </w:r>
            <w:r w:rsidR="00B879B5">
              <w:rPr>
                <w:color w:val="000000" w:themeColor="text1"/>
                <w:sz w:val="28"/>
              </w:rPr>
              <w:t>. Описание основных результатов проекта (что удалось достичь, решена ли научная, исследовательская проблема)</w:t>
            </w:r>
          </w:p>
        </w:tc>
        <w:tc>
          <w:tcPr>
            <w:tcW w:w="4671" w:type="dxa"/>
          </w:tcPr>
          <w:p w14:paraId="52FF8917" w14:textId="77777777" w:rsidR="0060774E" w:rsidRPr="003101D8" w:rsidRDefault="0060774E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B879B5" w:rsidRPr="003101D8" w14:paraId="1F5DF71F" w14:textId="77777777" w:rsidTr="000D6582">
        <w:tc>
          <w:tcPr>
            <w:tcW w:w="5524" w:type="dxa"/>
          </w:tcPr>
          <w:p w14:paraId="1B3CF3B7" w14:textId="0A77B12E" w:rsidR="00B879B5" w:rsidRPr="003101D8" w:rsidRDefault="00B879B5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Выгодополучатели результата проекта</w:t>
            </w:r>
          </w:p>
        </w:tc>
        <w:tc>
          <w:tcPr>
            <w:tcW w:w="4671" w:type="dxa"/>
          </w:tcPr>
          <w:p w14:paraId="0C5E793E" w14:textId="77777777" w:rsidR="00B879B5" w:rsidRPr="003101D8" w:rsidRDefault="00B879B5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B879B5" w:rsidRPr="003101D8" w14:paraId="2667DD88" w14:textId="77777777" w:rsidTr="000D6582">
        <w:tc>
          <w:tcPr>
            <w:tcW w:w="5524" w:type="dxa"/>
          </w:tcPr>
          <w:p w14:paraId="510C3627" w14:textId="79F63D0F" w:rsidR="00B879B5" w:rsidRDefault="00B879B5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Перспективы использования результатов</w:t>
            </w:r>
          </w:p>
        </w:tc>
        <w:tc>
          <w:tcPr>
            <w:tcW w:w="4671" w:type="dxa"/>
          </w:tcPr>
          <w:p w14:paraId="5C86473D" w14:textId="77777777" w:rsidR="00B879B5" w:rsidRPr="003101D8" w:rsidRDefault="00B879B5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B879B5" w:rsidRPr="003101D8" w14:paraId="3FD76307" w14:textId="77777777" w:rsidTr="000D6582">
        <w:tc>
          <w:tcPr>
            <w:tcW w:w="5524" w:type="dxa"/>
          </w:tcPr>
          <w:p w14:paraId="6147B466" w14:textId="3F823EB5" w:rsidR="00B879B5" w:rsidRDefault="00B879B5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B879B5">
              <w:rPr>
                <w:color w:val="000000" w:themeColor="text1"/>
                <w:sz w:val="28"/>
              </w:rPr>
              <w:t>Выводы, основанные на полученных результатах</w:t>
            </w:r>
          </w:p>
        </w:tc>
        <w:tc>
          <w:tcPr>
            <w:tcW w:w="4671" w:type="dxa"/>
          </w:tcPr>
          <w:p w14:paraId="16E08EEA" w14:textId="77777777" w:rsidR="00B879B5" w:rsidRPr="003101D8" w:rsidRDefault="00B879B5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3101D8" w:rsidRPr="003101D8" w14:paraId="3CE86557" w14:textId="77777777" w:rsidTr="000D6582">
        <w:tc>
          <w:tcPr>
            <w:tcW w:w="5524" w:type="dxa"/>
          </w:tcPr>
          <w:p w14:paraId="25AFA5CA" w14:textId="5BF14ECC" w:rsidR="000D6582" w:rsidRPr="003101D8" w:rsidRDefault="000D6582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Самостоятельность, индивидуальный вклад</w:t>
            </w:r>
          </w:p>
        </w:tc>
        <w:tc>
          <w:tcPr>
            <w:tcW w:w="4671" w:type="dxa"/>
          </w:tcPr>
          <w:p w14:paraId="5E7801C2" w14:textId="77777777" w:rsidR="000D6582" w:rsidRPr="003101D8" w:rsidRDefault="000D6582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  <w:tr w:rsidR="000D6582" w:rsidRPr="003101D8" w14:paraId="08BF502E" w14:textId="77777777" w:rsidTr="000D6582">
        <w:tc>
          <w:tcPr>
            <w:tcW w:w="5524" w:type="dxa"/>
          </w:tcPr>
          <w:p w14:paraId="1EFCAB4E" w14:textId="24F84EA8" w:rsidR="000D6582" w:rsidRPr="003101D8" w:rsidRDefault="000D6582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Взаимосвязь проекта с другим</w:t>
            </w:r>
            <w:r w:rsidRPr="003101D8">
              <w:rPr>
                <w:color w:val="000000" w:themeColor="text1"/>
              </w:rPr>
              <w:t xml:space="preserve"> </w:t>
            </w:r>
            <w:r w:rsidRPr="003101D8">
              <w:rPr>
                <w:color w:val="000000" w:themeColor="text1"/>
                <w:sz w:val="28"/>
              </w:rPr>
              <w:t>в случае работы над проектной задачей нескольких участников</w:t>
            </w:r>
          </w:p>
        </w:tc>
        <w:tc>
          <w:tcPr>
            <w:tcW w:w="4671" w:type="dxa"/>
          </w:tcPr>
          <w:p w14:paraId="5E449970" w14:textId="77777777" w:rsidR="000D6582" w:rsidRPr="003101D8" w:rsidRDefault="000D6582" w:rsidP="003101D8">
            <w:pPr>
              <w:shd w:val="clear" w:color="auto" w:fill="FFFFFF" w:themeFill="background1"/>
              <w:spacing w:line="360" w:lineRule="auto"/>
              <w:contextualSpacing/>
              <w:jc w:val="center"/>
              <w:rPr>
                <w:color w:val="000000" w:themeColor="text1"/>
                <w:sz w:val="28"/>
              </w:rPr>
            </w:pPr>
          </w:p>
        </w:tc>
      </w:tr>
    </w:tbl>
    <w:p w14:paraId="669C2AFD" w14:textId="3755DADA" w:rsidR="00B879B5" w:rsidRDefault="00B879B5" w:rsidP="003101D8">
      <w:pPr>
        <w:shd w:val="clear" w:color="auto" w:fill="FFFFFF" w:themeFill="background1"/>
        <w:jc w:val="center"/>
        <w:rPr>
          <w:color w:val="000000" w:themeColor="text1"/>
          <w:sz w:val="28"/>
        </w:rPr>
      </w:pPr>
    </w:p>
    <w:p w14:paraId="73B9A99F" w14:textId="77777777" w:rsidR="00B879B5" w:rsidRDefault="00B879B5">
      <w:pPr>
        <w:spacing w:after="160" w:line="259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14:paraId="4C6BCA42" w14:textId="77777777" w:rsidR="0060774E" w:rsidRPr="003101D8" w:rsidRDefault="0060774E" w:rsidP="003101D8">
      <w:pPr>
        <w:pStyle w:val="NoSpacing"/>
        <w:shd w:val="clear" w:color="auto" w:fill="FFFFFF" w:themeFill="background1"/>
        <w:jc w:val="center"/>
        <w:rPr>
          <w:b/>
          <w:color w:val="000000" w:themeColor="text1"/>
          <w:sz w:val="28"/>
        </w:rPr>
      </w:pPr>
      <w:r w:rsidRPr="003101D8">
        <w:rPr>
          <w:b/>
          <w:color w:val="000000" w:themeColor="text1"/>
          <w:sz w:val="28"/>
        </w:rPr>
        <w:lastRenderedPageBreak/>
        <w:t>Паспорт проекта прикладной проектной работы</w:t>
      </w:r>
    </w:p>
    <w:p w14:paraId="5E3B2EBA" w14:textId="6EF652C6" w:rsidR="0060774E" w:rsidRPr="003101D8" w:rsidRDefault="0060774E" w:rsidP="003101D8">
      <w:pPr>
        <w:pStyle w:val="NoSpacing"/>
        <w:shd w:val="clear" w:color="auto" w:fill="FFFFFF" w:themeFill="background1"/>
        <w:jc w:val="center"/>
        <w:rPr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671"/>
      </w:tblGrid>
      <w:tr w:rsidR="003101D8" w:rsidRPr="003101D8" w14:paraId="32367778" w14:textId="77777777" w:rsidTr="000D6582">
        <w:tc>
          <w:tcPr>
            <w:tcW w:w="5524" w:type="dxa"/>
          </w:tcPr>
          <w:p w14:paraId="1F7C83DE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Тема проекта</w:t>
            </w:r>
          </w:p>
        </w:tc>
        <w:tc>
          <w:tcPr>
            <w:tcW w:w="4671" w:type="dxa"/>
          </w:tcPr>
          <w:p w14:paraId="06DB9D84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3101D8" w:rsidRPr="003101D8" w14:paraId="7CCB8EAB" w14:textId="77777777" w:rsidTr="000D6582">
        <w:tc>
          <w:tcPr>
            <w:tcW w:w="5524" w:type="dxa"/>
          </w:tcPr>
          <w:p w14:paraId="6E91F801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Автор, класс</w:t>
            </w:r>
          </w:p>
        </w:tc>
        <w:tc>
          <w:tcPr>
            <w:tcW w:w="4671" w:type="dxa"/>
          </w:tcPr>
          <w:p w14:paraId="70E42E27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3101D8" w:rsidRPr="003101D8" w14:paraId="1528C608" w14:textId="77777777" w:rsidTr="000D6582">
        <w:tc>
          <w:tcPr>
            <w:tcW w:w="5524" w:type="dxa"/>
          </w:tcPr>
          <w:p w14:paraId="282D23BE" w14:textId="1BA76FCB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Территория Ростовской области, школа</w:t>
            </w:r>
            <w:r w:rsidR="00B879B5">
              <w:rPr>
                <w:color w:val="000000" w:themeColor="text1"/>
                <w:sz w:val="28"/>
              </w:rPr>
              <w:t xml:space="preserve"> </w:t>
            </w:r>
            <w:r w:rsidR="00B879B5" w:rsidRPr="00B879B5">
              <w:rPr>
                <w:color w:val="000000" w:themeColor="text1"/>
                <w:sz w:val="28"/>
              </w:rPr>
              <w:t>(</w:t>
            </w:r>
            <w:r w:rsidR="00B879B5">
              <w:rPr>
                <w:color w:val="000000" w:themeColor="text1"/>
                <w:sz w:val="28"/>
              </w:rPr>
              <w:t>полное наименование организации по Уставу)</w:t>
            </w:r>
          </w:p>
        </w:tc>
        <w:tc>
          <w:tcPr>
            <w:tcW w:w="4671" w:type="dxa"/>
          </w:tcPr>
          <w:p w14:paraId="66C0FFF8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3101D8" w:rsidRPr="003101D8" w14:paraId="26163A6B" w14:textId="77777777" w:rsidTr="000D6582">
        <w:tc>
          <w:tcPr>
            <w:tcW w:w="5524" w:type="dxa"/>
          </w:tcPr>
          <w:p w14:paraId="5841DAD3" w14:textId="0957919E" w:rsidR="0060774E" w:rsidRPr="003101D8" w:rsidRDefault="000D6582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ФИО, контактные данные (телефон и адрес электронной почты), должность, место работы научного руководителя</w:t>
            </w:r>
            <w:r w:rsidR="00B879B5">
              <w:rPr>
                <w:color w:val="000000" w:themeColor="text1"/>
                <w:sz w:val="28"/>
              </w:rPr>
              <w:t xml:space="preserve"> </w:t>
            </w:r>
            <w:r w:rsidR="00B879B5" w:rsidRPr="00B879B5">
              <w:rPr>
                <w:color w:val="000000" w:themeColor="text1"/>
                <w:sz w:val="28"/>
              </w:rPr>
              <w:t>(</w:t>
            </w:r>
            <w:r w:rsidR="00B879B5">
              <w:rPr>
                <w:color w:val="000000" w:themeColor="text1"/>
                <w:sz w:val="28"/>
              </w:rPr>
              <w:t>полное наименование организации по Уставу)</w:t>
            </w:r>
          </w:p>
        </w:tc>
        <w:tc>
          <w:tcPr>
            <w:tcW w:w="4671" w:type="dxa"/>
          </w:tcPr>
          <w:p w14:paraId="7174BA26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3101D8" w:rsidRPr="003101D8" w14:paraId="67826F93" w14:textId="77777777" w:rsidTr="000D6582">
        <w:tc>
          <w:tcPr>
            <w:tcW w:w="5524" w:type="dxa"/>
          </w:tcPr>
          <w:p w14:paraId="3DCBE307" w14:textId="01AC3749" w:rsidR="0060774E" w:rsidRPr="003101D8" w:rsidRDefault="00B879B5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Научная, исследовательская, практическая проблема, которую решает проект</w:t>
            </w:r>
          </w:p>
        </w:tc>
        <w:tc>
          <w:tcPr>
            <w:tcW w:w="4671" w:type="dxa"/>
          </w:tcPr>
          <w:p w14:paraId="51D15A4F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3101D8" w:rsidRPr="003101D8" w14:paraId="26517B94" w14:textId="77777777" w:rsidTr="000D6582">
        <w:tc>
          <w:tcPr>
            <w:tcW w:w="5524" w:type="dxa"/>
          </w:tcPr>
          <w:p w14:paraId="11FF434E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Анализ существующих решений и методов</w:t>
            </w:r>
          </w:p>
        </w:tc>
        <w:tc>
          <w:tcPr>
            <w:tcW w:w="4671" w:type="dxa"/>
          </w:tcPr>
          <w:p w14:paraId="08C5C634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3101D8" w:rsidRPr="003101D8" w14:paraId="096B629A" w14:textId="77777777" w:rsidTr="000D6582">
        <w:tc>
          <w:tcPr>
            <w:tcW w:w="5524" w:type="dxa"/>
          </w:tcPr>
          <w:p w14:paraId="1EFEA992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Планирование работ, ресурсное обеспечение проекта</w:t>
            </w:r>
          </w:p>
        </w:tc>
        <w:tc>
          <w:tcPr>
            <w:tcW w:w="4671" w:type="dxa"/>
          </w:tcPr>
          <w:p w14:paraId="2ABC007C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3101D8" w:rsidRPr="003101D8" w14:paraId="601D5CDA" w14:textId="77777777" w:rsidTr="000D6582">
        <w:tc>
          <w:tcPr>
            <w:tcW w:w="5524" w:type="dxa"/>
          </w:tcPr>
          <w:p w14:paraId="77B26158" w14:textId="2BA31AB4" w:rsidR="0060774E" w:rsidRPr="003101D8" w:rsidRDefault="0060774E" w:rsidP="00B879B5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Качество результата</w:t>
            </w:r>
            <w:r w:rsidR="00B879B5">
              <w:rPr>
                <w:color w:val="000000" w:themeColor="text1"/>
                <w:sz w:val="28"/>
              </w:rPr>
              <w:t>. Описание основных результатов проекта (что удалось достичь, решена ли научная, практическая проблема)</w:t>
            </w:r>
          </w:p>
        </w:tc>
        <w:tc>
          <w:tcPr>
            <w:tcW w:w="4671" w:type="dxa"/>
          </w:tcPr>
          <w:p w14:paraId="114D5E0A" w14:textId="77777777" w:rsidR="0060774E" w:rsidRPr="003101D8" w:rsidRDefault="0060774E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B879B5" w:rsidRPr="003101D8" w14:paraId="5138362D" w14:textId="77777777" w:rsidTr="000D6582">
        <w:tc>
          <w:tcPr>
            <w:tcW w:w="5524" w:type="dxa"/>
          </w:tcPr>
          <w:p w14:paraId="174603BF" w14:textId="7483465E" w:rsidR="00B879B5" w:rsidRPr="003101D8" w:rsidRDefault="00B879B5" w:rsidP="00B879B5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Выгодополучатели результата проекта</w:t>
            </w:r>
          </w:p>
        </w:tc>
        <w:tc>
          <w:tcPr>
            <w:tcW w:w="4671" w:type="dxa"/>
          </w:tcPr>
          <w:p w14:paraId="740A7BB1" w14:textId="77777777" w:rsidR="00B879B5" w:rsidRPr="003101D8" w:rsidRDefault="00B879B5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B879B5" w:rsidRPr="003101D8" w14:paraId="75A78C5F" w14:textId="77777777" w:rsidTr="000D6582">
        <w:tc>
          <w:tcPr>
            <w:tcW w:w="5524" w:type="dxa"/>
          </w:tcPr>
          <w:p w14:paraId="326113D2" w14:textId="221BB2F5" w:rsidR="00B879B5" w:rsidRDefault="00B879B5" w:rsidP="00B879B5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B879B5">
              <w:rPr>
                <w:color w:val="000000" w:themeColor="text1"/>
                <w:sz w:val="28"/>
              </w:rPr>
              <w:t>Перспективы использования результатов</w:t>
            </w:r>
          </w:p>
        </w:tc>
        <w:tc>
          <w:tcPr>
            <w:tcW w:w="4671" w:type="dxa"/>
          </w:tcPr>
          <w:p w14:paraId="5142403F" w14:textId="77777777" w:rsidR="00B879B5" w:rsidRPr="003101D8" w:rsidRDefault="00B879B5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B879B5" w:rsidRPr="003101D8" w14:paraId="38B3195B" w14:textId="77777777" w:rsidTr="000D6582">
        <w:tc>
          <w:tcPr>
            <w:tcW w:w="5524" w:type="dxa"/>
          </w:tcPr>
          <w:p w14:paraId="5420E935" w14:textId="41E2D040" w:rsidR="00B879B5" w:rsidRPr="00B879B5" w:rsidRDefault="00B879B5" w:rsidP="00B879B5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Выводы, основанные на полученных результатах</w:t>
            </w:r>
          </w:p>
        </w:tc>
        <w:tc>
          <w:tcPr>
            <w:tcW w:w="4671" w:type="dxa"/>
          </w:tcPr>
          <w:p w14:paraId="0D9F70B2" w14:textId="77777777" w:rsidR="00B879B5" w:rsidRPr="003101D8" w:rsidRDefault="00B879B5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3101D8" w:rsidRPr="003101D8" w14:paraId="05968825" w14:textId="77777777" w:rsidTr="000D6582">
        <w:tc>
          <w:tcPr>
            <w:tcW w:w="5524" w:type="dxa"/>
          </w:tcPr>
          <w:p w14:paraId="7FBB160F" w14:textId="1DD5410B" w:rsidR="000D6582" w:rsidRPr="003101D8" w:rsidRDefault="000D6582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Самостоятельность, индивидуальный вклад</w:t>
            </w:r>
          </w:p>
        </w:tc>
        <w:tc>
          <w:tcPr>
            <w:tcW w:w="4671" w:type="dxa"/>
          </w:tcPr>
          <w:p w14:paraId="474A39C1" w14:textId="77777777" w:rsidR="000D6582" w:rsidRPr="003101D8" w:rsidRDefault="000D6582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  <w:tr w:rsidR="000D6582" w:rsidRPr="003101D8" w14:paraId="46754972" w14:textId="77777777" w:rsidTr="000D6582">
        <w:tc>
          <w:tcPr>
            <w:tcW w:w="5524" w:type="dxa"/>
          </w:tcPr>
          <w:p w14:paraId="7F7923D5" w14:textId="37CAF615" w:rsidR="000D6582" w:rsidRPr="003101D8" w:rsidRDefault="000D6582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  <w:sz w:val="28"/>
              </w:rPr>
            </w:pPr>
            <w:r w:rsidRPr="003101D8">
              <w:rPr>
                <w:color w:val="000000" w:themeColor="text1"/>
                <w:sz w:val="28"/>
              </w:rPr>
              <w:t>Взаимосвязь проекта с другим в случае работы над проектной задачей нескольких участников</w:t>
            </w:r>
          </w:p>
        </w:tc>
        <w:tc>
          <w:tcPr>
            <w:tcW w:w="4671" w:type="dxa"/>
          </w:tcPr>
          <w:p w14:paraId="65609D09" w14:textId="77777777" w:rsidR="000D6582" w:rsidRPr="003101D8" w:rsidRDefault="000D6582" w:rsidP="003101D8">
            <w:pPr>
              <w:shd w:val="clear" w:color="auto" w:fill="FFFFFF" w:themeFill="background1"/>
              <w:spacing w:after="160" w:line="259" w:lineRule="auto"/>
              <w:rPr>
                <w:color w:val="000000" w:themeColor="text1"/>
                <w:sz w:val="28"/>
              </w:rPr>
            </w:pPr>
          </w:p>
        </w:tc>
      </w:tr>
    </w:tbl>
    <w:p w14:paraId="5C5BCED2" w14:textId="30F60E55" w:rsidR="0060774E" w:rsidRPr="003101D8" w:rsidRDefault="0060774E" w:rsidP="003101D8">
      <w:pPr>
        <w:shd w:val="clear" w:color="auto" w:fill="FFFFFF" w:themeFill="background1"/>
        <w:spacing w:after="160" w:line="259" w:lineRule="auto"/>
        <w:rPr>
          <w:color w:val="000000" w:themeColor="text1"/>
          <w:sz w:val="28"/>
        </w:rPr>
      </w:pPr>
    </w:p>
    <w:p w14:paraId="700B6ECF" w14:textId="77777777" w:rsidR="005F30A0" w:rsidRPr="003101D8" w:rsidRDefault="005F30A0" w:rsidP="003101D8">
      <w:pPr>
        <w:shd w:val="clear" w:color="auto" w:fill="FFFFFF" w:themeFill="background1"/>
        <w:spacing w:after="160" w:line="259" w:lineRule="auto"/>
        <w:rPr>
          <w:color w:val="000000" w:themeColor="text1"/>
        </w:rPr>
      </w:pPr>
      <w:r w:rsidRPr="003101D8">
        <w:rPr>
          <w:color w:val="000000" w:themeColor="text1"/>
        </w:rPr>
        <w:br w:type="page"/>
      </w:r>
    </w:p>
    <w:p w14:paraId="70BA6197" w14:textId="77777777" w:rsidR="005F30A0" w:rsidRPr="003101D8" w:rsidRDefault="005F30A0" w:rsidP="003101D8">
      <w:pPr>
        <w:shd w:val="clear" w:color="auto" w:fill="FFFFFF" w:themeFill="background1"/>
        <w:spacing w:after="160" w:line="259" w:lineRule="auto"/>
        <w:jc w:val="right"/>
        <w:rPr>
          <w:color w:val="000000" w:themeColor="text1"/>
        </w:rPr>
      </w:pPr>
      <w:r w:rsidRPr="003101D8">
        <w:rPr>
          <w:color w:val="000000" w:themeColor="text1"/>
        </w:rPr>
        <w:lastRenderedPageBreak/>
        <w:t>Приложение №5</w:t>
      </w:r>
    </w:p>
    <w:p w14:paraId="797846CE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center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СОГЛАСИЕ</w:t>
      </w:r>
    </w:p>
    <w:p w14:paraId="16414386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center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родителей (законных представителей) на обработку персональных данных</w:t>
      </w:r>
    </w:p>
    <w:p w14:paraId="60C83ABA" w14:textId="6D59EBF2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center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участника Регионального конкурса Всероссийского конкурса научно-технологических проектов «Большие вызовы», проводимого в 202</w:t>
      </w:r>
      <w:r w:rsidR="002670CB">
        <w:rPr>
          <w:color w:val="000000" w:themeColor="text1"/>
          <w:szCs w:val="22"/>
        </w:rPr>
        <w:t>3</w:t>
      </w:r>
      <w:r w:rsidRPr="003101D8">
        <w:rPr>
          <w:color w:val="000000" w:themeColor="text1"/>
          <w:szCs w:val="22"/>
        </w:rPr>
        <w:t>-20</w:t>
      </w:r>
      <w:r w:rsidR="00B879B5">
        <w:rPr>
          <w:color w:val="000000" w:themeColor="text1"/>
          <w:szCs w:val="22"/>
        </w:rPr>
        <w:t>2</w:t>
      </w:r>
      <w:r w:rsidR="002670CB">
        <w:rPr>
          <w:color w:val="000000" w:themeColor="text1"/>
          <w:szCs w:val="22"/>
        </w:rPr>
        <w:t>4</w:t>
      </w:r>
      <w:r w:rsidRPr="003101D8">
        <w:rPr>
          <w:color w:val="000000" w:themeColor="text1"/>
          <w:szCs w:val="22"/>
        </w:rPr>
        <w:t xml:space="preserve"> учебном году</w:t>
      </w:r>
    </w:p>
    <w:p w14:paraId="7C81E39C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center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Я, _________________________________________________________________________________,</w:t>
      </w:r>
    </w:p>
    <w:p w14:paraId="1E05C30C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паспорт серия_____________номер______________, выдан_________________________________</w:t>
      </w:r>
    </w:p>
    <w:p w14:paraId="5E186213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_______________________________________________________«___»______________________г.,</w:t>
      </w:r>
    </w:p>
    <w:p w14:paraId="68774E03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зарегистрирован по адресу: ___________________________________________________________,</w:t>
      </w:r>
    </w:p>
    <w:p w14:paraId="43F8C47F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в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моего ребенка ____________________________________________________________________________</w:t>
      </w:r>
    </w:p>
    <w:p w14:paraId="75217EC1" w14:textId="2A5BFE03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государственн</w:t>
      </w:r>
      <w:r w:rsidR="00B14093">
        <w:rPr>
          <w:color w:val="000000" w:themeColor="text1"/>
          <w:szCs w:val="22"/>
        </w:rPr>
        <w:t>ым</w:t>
      </w:r>
      <w:r w:rsidRPr="003101D8">
        <w:rPr>
          <w:color w:val="000000" w:themeColor="text1"/>
          <w:szCs w:val="22"/>
        </w:rPr>
        <w:t xml:space="preserve"> бюджетн</w:t>
      </w:r>
      <w:r w:rsidR="00B14093">
        <w:rPr>
          <w:color w:val="000000" w:themeColor="text1"/>
          <w:szCs w:val="22"/>
        </w:rPr>
        <w:t>ым</w:t>
      </w:r>
      <w:r w:rsidRPr="003101D8">
        <w:rPr>
          <w:color w:val="000000" w:themeColor="text1"/>
          <w:szCs w:val="22"/>
        </w:rPr>
        <w:t xml:space="preserve"> учреждени</w:t>
      </w:r>
      <w:r w:rsidR="00B14093">
        <w:rPr>
          <w:color w:val="000000" w:themeColor="text1"/>
          <w:szCs w:val="22"/>
        </w:rPr>
        <w:t>ем</w:t>
      </w:r>
      <w:r w:rsidRPr="003101D8">
        <w:rPr>
          <w:color w:val="000000" w:themeColor="text1"/>
          <w:szCs w:val="22"/>
        </w:rPr>
        <w:t xml:space="preserve"> дополнительного образования Ростовской области</w:t>
      </w:r>
      <w:r w:rsidR="00B14093">
        <w:rPr>
          <w:color w:val="000000" w:themeColor="text1"/>
          <w:szCs w:val="22"/>
        </w:rPr>
        <w:t xml:space="preserve"> </w:t>
      </w:r>
      <w:r w:rsidRPr="003101D8">
        <w:rPr>
          <w:color w:val="000000" w:themeColor="text1"/>
          <w:szCs w:val="22"/>
        </w:rPr>
        <w:t>«Региональный центр выявления и поддержки одаренных детей «Ступени успеха» (далее - Оператор) и его структурным подразделениям в соответствии с действующим законодательс</w:t>
      </w:r>
      <w:r w:rsidR="00B14093">
        <w:rPr>
          <w:color w:val="000000" w:themeColor="text1"/>
          <w:szCs w:val="22"/>
        </w:rPr>
        <w:t>твом</w:t>
      </w:r>
      <w:r w:rsidRPr="003101D8">
        <w:rPr>
          <w:color w:val="000000" w:themeColor="text1"/>
          <w:szCs w:val="22"/>
        </w:rPr>
        <w:t xml:space="preserve"> в качест</w:t>
      </w:r>
      <w:r w:rsidR="00B14093">
        <w:rPr>
          <w:color w:val="000000" w:themeColor="text1"/>
          <w:szCs w:val="22"/>
        </w:rPr>
        <w:t>ве участника Регионального конкурса Всероссийского конкурса научно-технологических проектов «Большие вызовы</w:t>
      </w:r>
      <w:r w:rsidRPr="003101D8">
        <w:rPr>
          <w:color w:val="000000" w:themeColor="text1"/>
          <w:szCs w:val="22"/>
        </w:rPr>
        <w:t>».</w:t>
      </w:r>
    </w:p>
    <w:p w14:paraId="2108B517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i/>
          <w:color w:val="000000" w:themeColor="text1"/>
          <w:szCs w:val="22"/>
          <w:u w:val="single"/>
        </w:rPr>
      </w:pPr>
      <w:r w:rsidRPr="003101D8">
        <w:rPr>
          <w:i/>
          <w:color w:val="000000" w:themeColor="text1"/>
          <w:szCs w:val="22"/>
          <w:u w:val="single"/>
        </w:rPr>
        <w:t>К персональным данным, на обработку которых даётся согласие, относятся:</w:t>
      </w:r>
    </w:p>
    <w:p w14:paraId="6617FA50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паспортные данные (данные свидетельства о рождении, данные о регистрации по месту жительства), гражданство ребенка;</w:t>
      </w:r>
    </w:p>
    <w:p w14:paraId="40EAA96D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паспортные данные родителя (законного представителя), содержащиеся в данном документе;</w:t>
      </w:r>
    </w:p>
    <w:p w14:paraId="057296B0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данные об образовательной организации;</w:t>
      </w:r>
    </w:p>
    <w:p w14:paraId="180B9A7B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возраст, класс обучения;</w:t>
      </w:r>
    </w:p>
    <w:p w14:paraId="10323189" w14:textId="23F0D6CB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фото</w:t>
      </w:r>
      <w:r w:rsidR="00B14093">
        <w:rPr>
          <w:color w:val="000000" w:themeColor="text1"/>
          <w:szCs w:val="22"/>
        </w:rPr>
        <w:t>-</w:t>
      </w:r>
      <w:r w:rsidR="003934E7">
        <w:rPr>
          <w:color w:val="000000" w:themeColor="text1"/>
          <w:szCs w:val="22"/>
        </w:rPr>
        <w:t>, аудио-</w:t>
      </w:r>
      <w:r w:rsidRPr="003101D8">
        <w:rPr>
          <w:color w:val="000000" w:themeColor="text1"/>
          <w:szCs w:val="22"/>
        </w:rPr>
        <w:t xml:space="preserve"> и видеоматериалы;</w:t>
      </w:r>
    </w:p>
    <w:p w14:paraId="70A307DE" w14:textId="008BA019" w:rsidR="00805686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сведения, содержащие информацию о номере домашнего телефона, мобильного телефона, личной электронной почте ребенка и роди</w:t>
      </w:r>
      <w:r w:rsidR="00B14093">
        <w:rPr>
          <w:color w:val="000000" w:themeColor="text1"/>
          <w:szCs w:val="22"/>
        </w:rPr>
        <w:t>телей (законных представителей);</w:t>
      </w:r>
    </w:p>
    <w:p w14:paraId="07897E7B" w14:textId="1A0E6C3C" w:rsidR="00B14093" w:rsidRDefault="00B14093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- паспорт проекта;</w:t>
      </w:r>
    </w:p>
    <w:p w14:paraId="365AF30B" w14:textId="7A236A83" w:rsidR="00B14093" w:rsidRPr="003101D8" w:rsidRDefault="00B14093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- проектная работа, предоставленная на Региональный конкурс.</w:t>
      </w:r>
    </w:p>
    <w:p w14:paraId="3971CB35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i/>
          <w:color w:val="000000" w:themeColor="text1"/>
          <w:szCs w:val="22"/>
          <w:u w:val="single"/>
        </w:rPr>
      </w:pPr>
      <w:r w:rsidRPr="003101D8">
        <w:rPr>
          <w:i/>
          <w:color w:val="000000" w:themeColor="text1"/>
          <w:szCs w:val="22"/>
          <w:u w:val="single"/>
        </w:rPr>
        <w:t>Цель обработки персональных данных:</w:t>
      </w:r>
    </w:p>
    <w:p w14:paraId="5D8D77F5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обеспечение соблюдения требований законодательства Российской Федерации;</w:t>
      </w:r>
    </w:p>
    <w:p w14:paraId="173FEBB1" w14:textId="3E6DFF85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представление участника во время выступления на Региональном конкурсе Всероссийского конкурса научно-технологических проектов «Большие вызовы», проводимого в 202</w:t>
      </w:r>
      <w:r w:rsidR="009638B6" w:rsidRPr="009638B6">
        <w:rPr>
          <w:color w:val="000000" w:themeColor="text1"/>
          <w:szCs w:val="22"/>
        </w:rPr>
        <w:t>3</w:t>
      </w:r>
      <w:r w:rsidRPr="003101D8">
        <w:rPr>
          <w:color w:val="000000" w:themeColor="text1"/>
          <w:szCs w:val="22"/>
        </w:rPr>
        <w:t>-202</w:t>
      </w:r>
      <w:r w:rsidR="009638B6" w:rsidRPr="009638B6">
        <w:rPr>
          <w:color w:val="000000" w:themeColor="text1"/>
          <w:szCs w:val="22"/>
        </w:rPr>
        <w:t>4</w:t>
      </w:r>
      <w:r w:rsidRPr="003101D8">
        <w:rPr>
          <w:color w:val="000000" w:themeColor="text1"/>
          <w:szCs w:val="22"/>
        </w:rPr>
        <w:t xml:space="preserve"> учебном году, установление взаимодействия с участником во время подготовки к Региональному конкурсу;</w:t>
      </w:r>
    </w:p>
    <w:p w14:paraId="164C29BE" w14:textId="3C161F25" w:rsidR="003E6A28" w:rsidRPr="003101D8" w:rsidRDefault="003E6A28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публикация персональных данных участника, а также загруженных им файлов на сайте Регионального конкурса</w:t>
      </w:r>
      <w:r w:rsidR="00877C4D">
        <w:rPr>
          <w:color w:val="000000" w:themeColor="text1"/>
          <w:szCs w:val="22"/>
        </w:rPr>
        <w:t xml:space="preserve"> и сайте Организатора, публикация работы на сайте </w:t>
      </w:r>
      <w:proofErr w:type="spellStart"/>
      <w:r w:rsidR="00877C4D">
        <w:rPr>
          <w:color w:val="000000" w:themeColor="text1"/>
          <w:szCs w:val="22"/>
          <w:lang w:val="en-US"/>
        </w:rPr>
        <w:t>stupeni</w:t>
      </w:r>
      <w:proofErr w:type="spellEnd"/>
      <w:r w:rsidR="00877C4D" w:rsidRPr="00877C4D">
        <w:rPr>
          <w:color w:val="000000" w:themeColor="text1"/>
          <w:szCs w:val="22"/>
        </w:rPr>
        <w:t>-</w:t>
      </w:r>
      <w:proofErr w:type="spellStart"/>
      <w:r w:rsidR="00877C4D">
        <w:rPr>
          <w:color w:val="000000" w:themeColor="text1"/>
          <w:szCs w:val="22"/>
          <w:lang w:val="en-US"/>
        </w:rPr>
        <w:t>uspeha</w:t>
      </w:r>
      <w:proofErr w:type="spellEnd"/>
      <w:r w:rsidR="00877C4D" w:rsidRPr="00877C4D">
        <w:rPr>
          <w:color w:val="000000" w:themeColor="text1"/>
          <w:szCs w:val="22"/>
        </w:rPr>
        <w:t>.</w:t>
      </w:r>
      <w:proofErr w:type="spellStart"/>
      <w:r w:rsidR="00877C4D">
        <w:rPr>
          <w:color w:val="000000" w:themeColor="text1"/>
          <w:szCs w:val="22"/>
          <w:lang w:val="en-US"/>
        </w:rPr>
        <w:t>ru</w:t>
      </w:r>
      <w:proofErr w:type="spellEnd"/>
      <w:r w:rsidRPr="003101D8">
        <w:rPr>
          <w:color w:val="000000" w:themeColor="text1"/>
          <w:szCs w:val="22"/>
        </w:rPr>
        <w:t>;</w:t>
      </w:r>
    </w:p>
    <w:p w14:paraId="0A41982E" w14:textId="3DF06AF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- публикация материалов в социальных сетях и на сайте ГБУ ДО РО «Ступени успеха», в социальных сетях и на сайтах учреждений, осуществляющих управление в сфере образования, СМИ</w:t>
      </w:r>
      <w:r w:rsidR="003934E7">
        <w:rPr>
          <w:color w:val="000000" w:themeColor="text1"/>
          <w:szCs w:val="22"/>
        </w:rPr>
        <w:t>, новостных каналов учредителя</w:t>
      </w:r>
      <w:r w:rsidRPr="003101D8">
        <w:rPr>
          <w:color w:val="000000" w:themeColor="text1"/>
          <w:szCs w:val="22"/>
        </w:rPr>
        <w:t>;</w:t>
      </w:r>
    </w:p>
    <w:p w14:paraId="1177DD01" w14:textId="07171C57" w:rsidR="00805686" w:rsidRPr="00877C4D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 xml:space="preserve">- предоставление фотоматериалов в качестве отчета об участии в </w:t>
      </w:r>
      <w:r w:rsidR="00877C4D">
        <w:rPr>
          <w:color w:val="000000" w:themeColor="text1"/>
          <w:szCs w:val="22"/>
        </w:rPr>
        <w:t>мероприятии по месту требования;</w:t>
      </w:r>
    </w:p>
    <w:p w14:paraId="2C288CD1" w14:textId="69EE3676" w:rsidR="00877C4D" w:rsidRPr="00877C4D" w:rsidRDefault="00877C4D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877C4D">
        <w:rPr>
          <w:color w:val="000000" w:themeColor="text1"/>
          <w:szCs w:val="22"/>
        </w:rPr>
        <w:t xml:space="preserve">- </w:t>
      </w:r>
      <w:r>
        <w:rPr>
          <w:color w:val="000000" w:themeColor="text1"/>
          <w:szCs w:val="22"/>
        </w:rPr>
        <w:t>предоставление материалов конкурсанта на оценку экспертам Регионального конкурса и экспертам Организатора, а также проведение перекрестной экспертизы работ по требованию Организатора.</w:t>
      </w:r>
    </w:p>
    <w:p w14:paraId="3E661CFF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i/>
          <w:color w:val="000000" w:themeColor="text1"/>
          <w:szCs w:val="22"/>
          <w:u w:val="single"/>
        </w:rPr>
      </w:pPr>
      <w:r w:rsidRPr="003101D8">
        <w:rPr>
          <w:i/>
          <w:color w:val="000000" w:themeColor="text1"/>
          <w:szCs w:val="22"/>
          <w:u w:val="single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6E732DDD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53B35F36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14:paraId="3BE2262A" w14:textId="75A1B25E" w:rsidR="00B14093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 xml:space="preserve">Оператор вправе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</w:t>
      </w:r>
      <w:r w:rsidRPr="003101D8">
        <w:rPr>
          <w:color w:val="000000" w:themeColor="text1"/>
          <w:szCs w:val="22"/>
        </w:rPr>
        <w:lastRenderedPageBreak/>
        <w:t>(документов), и передавать их уполномоченным органам.</w:t>
      </w:r>
      <w:r w:rsidR="00B14093">
        <w:rPr>
          <w:color w:val="000000" w:themeColor="text1"/>
          <w:szCs w:val="22"/>
        </w:rPr>
        <w:t xml:space="preserve"> Оператор вправе использовать полученные фото-, аудио- и видеоматериалы в целях популяризации конкурса в СМИ или с помощью распространения в новостных каналах разного вида и рода в сети «Интернет», в том числе в социальных сетях, передавать их учредителю для дальнейшей публикации в СМИ и сети «Интернет».</w:t>
      </w:r>
      <w:r w:rsidR="003934E7">
        <w:rPr>
          <w:color w:val="000000" w:themeColor="text1"/>
          <w:szCs w:val="22"/>
        </w:rPr>
        <w:t xml:space="preserve"> Оператор может использовать полученные фото-, видео- и аудиоматериалы также с целью популяризации Уставной деятельности учреждения, в том числе в СМИ и сети «Интернет» в разных видах и формах.</w:t>
      </w:r>
    </w:p>
    <w:p w14:paraId="23587210" w14:textId="038151C6" w:rsidR="00805686" w:rsidRPr="00B14093" w:rsidRDefault="00B14093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i/>
          <w:color w:val="000000" w:themeColor="text1"/>
          <w:szCs w:val="22"/>
        </w:rPr>
      </w:pPr>
      <w:r w:rsidRPr="00B14093">
        <w:rPr>
          <w:i/>
          <w:color w:val="000000" w:themeColor="text1"/>
          <w:szCs w:val="22"/>
        </w:rPr>
        <w:t>Я подтверждаю свое ознакомление и согласие с публикацией полной версии работы</w:t>
      </w:r>
      <w:r>
        <w:rPr>
          <w:i/>
          <w:color w:val="000000" w:themeColor="text1"/>
          <w:szCs w:val="22"/>
        </w:rPr>
        <w:t xml:space="preserve"> моего ребенка</w:t>
      </w:r>
      <w:r w:rsidRPr="00B14093">
        <w:rPr>
          <w:i/>
          <w:color w:val="000000" w:themeColor="text1"/>
          <w:szCs w:val="22"/>
        </w:rPr>
        <w:t xml:space="preserve"> на сайте Оператора, включая полные данные участника, а также не возражаю против онлайн-трансляции мероприятия с участием моего ребенка посредством сети «Интернет»</w:t>
      </w:r>
      <w:r w:rsidR="003934E7">
        <w:rPr>
          <w:i/>
          <w:color w:val="000000" w:themeColor="text1"/>
          <w:szCs w:val="22"/>
        </w:rPr>
        <w:t xml:space="preserve"> в формате потокового видео, дальнейшей его записью, хранением и передачей (при необходимости) Организатору Всероссийского конкурса (ОФ «Талант и успех»).</w:t>
      </w:r>
    </w:p>
    <w:p w14:paraId="131C8251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Срок хранения персональных данных осуществляется в соответствии с действующим законодательством.</w:t>
      </w:r>
    </w:p>
    <w:p w14:paraId="47C0213C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Настоящее согласие, данное мной, действует бессрочно.</w:t>
      </w:r>
    </w:p>
    <w:p w14:paraId="30C7E366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F6B8968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Об ответственности за достоверность представленных сведений предупрежден (предупреждена) (нужное подчеркнуть).</w:t>
      </w:r>
    </w:p>
    <w:p w14:paraId="5B835450" w14:textId="5B19612E" w:rsidR="00805686" w:rsidRPr="003101D8" w:rsidRDefault="00B14093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Подтверждаю, что ознакомлен(-а)</w:t>
      </w:r>
      <w:r w:rsidR="00805686" w:rsidRPr="003101D8">
        <w:rPr>
          <w:color w:val="000000" w:themeColor="text1"/>
          <w:szCs w:val="22"/>
        </w:rPr>
        <w:t xml:space="preserve"> с Положением о защите персональных данных и положениями Федерального закона от 27 июля 2006 года № 152 – ФЗ «О персональных данных».</w:t>
      </w:r>
    </w:p>
    <w:p w14:paraId="584672E1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Права и обязанности в области защиты персональных данных мне разъяснены.</w:t>
      </w:r>
    </w:p>
    <w:p w14:paraId="21B1F835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</w:p>
    <w:p w14:paraId="438BD442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</w:p>
    <w:p w14:paraId="665ABAFF" w14:textId="2647419D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  <w:szCs w:val="22"/>
        </w:rPr>
      </w:pPr>
      <w:r w:rsidRPr="003101D8">
        <w:rPr>
          <w:color w:val="000000" w:themeColor="text1"/>
          <w:szCs w:val="22"/>
        </w:rPr>
        <w:t>Подпись____________________________________ (___________________)</w:t>
      </w:r>
    </w:p>
    <w:p w14:paraId="16ACF39D" w14:textId="77777777" w:rsidR="00805686" w:rsidRPr="003101D8" w:rsidRDefault="00805686" w:rsidP="003101D8">
      <w:pPr>
        <w:shd w:val="clear" w:color="auto" w:fill="FFFFFF" w:themeFill="background1"/>
        <w:tabs>
          <w:tab w:val="center" w:pos="2375"/>
          <w:tab w:val="center" w:pos="4756"/>
          <w:tab w:val="center" w:pos="7586"/>
          <w:tab w:val="right" w:pos="10106"/>
        </w:tabs>
        <w:rPr>
          <w:color w:val="000000" w:themeColor="text1"/>
        </w:rPr>
      </w:pPr>
    </w:p>
    <w:p w14:paraId="36516BD0" w14:textId="38EAE45B" w:rsidR="00805686" w:rsidRPr="003101D8" w:rsidRDefault="00805686" w:rsidP="003101D8">
      <w:pPr>
        <w:shd w:val="clear" w:color="auto" w:fill="FFFFFF" w:themeFill="background1"/>
        <w:spacing w:after="160" w:line="259" w:lineRule="auto"/>
        <w:rPr>
          <w:color w:val="000000" w:themeColor="text1"/>
        </w:rPr>
      </w:pPr>
      <w:r w:rsidRPr="003101D8">
        <w:rPr>
          <w:color w:val="000000" w:themeColor="text1"/>
        </w:rPr>
        <w:t>Дата заполнения: «___»_________________20__ г.</w:t>
      </w:r>
    </w:p>
    <w:p w14:paraId="6A458D0B" w14:textId="072BC06B" w:rsidR="005F30A0" w:rsidRPr="003101D8" w:rsidRDefault="005F30A0" w:rsidP="003101D8">
      <w:pPr>
        <w:shd w:val="clear" w:color="auto" w:fill="FFFFFF" w:themeFill="background1"/>
        <w:spacing w:after="160" w:line="259" w:lineRule="auto"/>
        <w:rPr>
          <w:color w:val="000000" w:themeColor="text1"/>
        </w:rPr>
      </w:pPr>
    </w:p>
    <w:p w14:paraId="00347413" w14:textId="77777777" w:rsidR="00805686" w:rsidRPr="003101D8" w:rsidRDefault="00805686" w:rsidP="003101D8">
      <w:pPr>
        <w:shd w:val="clear" w:color="auto" w:fill="FFFFFF" w:themeFill="background1"/>
        <w:spacing w:after="160" w:line="259" w:lineRule="auto"/>
        <w:rPr>
          <w:color w:val="000000" w:themeColor="text1"/>
          <w:highlight w:val="yellow"/>
        </w:rPr>
      </w:pPr>
      <w:r w:rsidRPr="003101D8">
        <w:rPr>
          <w:color w:val="000000" w:themeColor="text1"/>
          <w:highlight w:val="yellow"/>
        </w:rPr>
        <w:br w:type="page"/>
      </w:r>
    </w:p>
    <w:p w14:paraId="1DA82EFF" w14:textId="3D159651" w:rsidR="00FD5A5F" w:rsidRPr="003101D8" w:rsidRDefault="00FD5A5F" w:rsidP="003101D8">
      <w:pPr>
        <w:shd w:val="clear" w:color="auto" w:fill="FFFFFF" w:themeFill="background1"/>
        <w:spacing w:after="160" w:line="259" w:lineRule="auto"/>
        <w:jc w:val="right"/>
        <w:rPr>
          <w:color w:val="000000" w:themeColor="text1"/>
        </w:rPr>
      </w:pPr>
      <w:r w:rsidRPr="003101D8">
        <w:rPr>
          <w:color w:val="000000" w:themeColor="text1"/>
        </w:rPr>
        <w:lastRenderedPageBreak/>
        <w:t>Приложение № 6</w:t>
      </w:r>
    </w:p>
    <w:p w14:paraId="2F5ED3C3" w14:textId="09CC875C" w:rsidR="00805686" w:rsidRPr="003101D8" w:rsidRDefault="00FD5A5F" w:rsidP="003101D8">
      <w:pPr>
        <w:shd w:val="clear" w:color="auto" w:fill="FFFFFF" w:themeFill="background1"/>
        <w:spacing w:line="259" w:lineRule="auto"/>
        <w:jc w:val="center"/>
        <w:rPr>
          <w:color w:val="000000" w:themeColor="text1"/>
        </w:rPr>
      </w:pPr>
      <w:r w:rsidRPr="003101D8">
        <w:rPr>
          <w:color w:val="000000" w:themeColor="text1"/>
        </w:rPr>
        <w:t>Лист ознакомления</w:t>
      </w:r>
    </w:p>
    <w:p w14:paraId="7F2E27B7" w14:textId="7D91148A" w:rsidR="00FD5A5F" w:rsidRPr="003101D8" w:rsidRDefault="00FD5A5F" w:rsidP="003101D8">
      <w:pPr>
        <w:shd w:val="clear" w:color="auto" w:fill="FFFFFF" w:themeFill="background1"/>
        <w:spacing w:line="259" w:lineRule="auto"/>
        <w:jc w:val="center"/>
        <w:rPr>
          <w:color w:val="000000" w:themeColor="text1"/>
        </w:rPr>
      </w:pPr>
      <w:r w:rsidRPr="003101D8">
        <w:rPr>
          <w:color w:val="000000" w:themeColor="text1"/>
        </w:rPr>
        <w:t xml:space="preserve">с </w:t>
      </w:r>
      <w:r w:rsidR="00805686" w:rsidRPr="003101D8">
        <w:rPr>
          <w:color w:val="000000" w:themeColor="text1"/>
        </w:rPr>
        <w:t>Регламентом проведения Регионального конкурса Всероссийского конкурса научно-технологических проектов «Большие вызовы» в 202</w:t>
      </w:r>
      <w:r w:rsidR="009638B6" w:rsidRPr="009638B6">
        <w:rPr>
          <w:color w:val="000000" w:themeColor="text1"/>
        </w:rPr>
        <w:t>3</w:t>
      </w:r>
      <w:r w:rsidR="00805686" w:rsidRPr="003101D8">
        <w:rPr>
          <w:color w:val="000000" w:themeColor="text1"/>
        </w:rPr>
        <w:t>/202</w:t>
      </w:r>
      <w:r w:rsidR="009638B6" w:rsidRPr="009638B6">
        <w:rPr>
          <w:color w:val="000000" w:themeColor="text1"/>
        </w:rPr>
        <w:t>4</w:t>
      </w:r>
      <w:r w:rsidR="00805686" w:rsidRPr="003101D8">
        <w:rPr>
          <w:color w:val="000000" w:themeColor="text1"/>
        </w:rPr>
        <w:t xml:space="preserve"> учебном году в Ростовской области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6967"/>
        <w:gridCol w:w="2552"/>
      </w:tblGrid>
      <w:tr w:rsidR="003101D8" w:rsidRPr="003101D8" w14:paraId="4E6B6107" w14:textId="77777777" w:rsidTr="00C4786E">
        <w:tc>
          <w:tcPr>
            <w:tcW w:w="541" w:type="dxa"/>
          </w:tcPr>
          <w:p w14:paraId="331A7FC5" w14:textId="28E3BC47" w:rsidR="00C4786E" w:rsidRPr="003101D8" w:rsidRDefault="00C4786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</w:rPr>
            </w:pPr>
            <w:r w:rsidRPr="003101D8">
              <w:rPr>
                <w:color w:val="000000" w:themeColor="text1"/>
              </w:rPr>
              <w:t>№ п/п</w:t>
            </w:r>
          </w:p>
        </w:tc>
        <w:tc>
          <w:tcPr>
            <w:tcW w:w="6967" w:type="dxa"/>
          </w:tcPr>
          <w:p w14:paraId="1AA4899A" w14:textId="5A32AF22" w:rsidR="00C4786E" w:rsidRPr="003101D8" w:rsidRDefault="00C4786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</w:rPr>
            </w:pPr>
            <w:r w:rsidRPr="003101D8">
              <w:rPr>
                <w:color w:val="000000" w:themeColor="text1"/>
              </w:rPr>
              <w:t>ФИО участника</w:t>
            </w:r>
          </w:p>
        </w:tc>
        <w:tc>
          <w:tcPr>
            <w:tcW w:w="2552" w:type="dxa"/>
          </w:tcPr>
          <w:p w14:paraId="353F950A" w14:textId="4C4D60B0" w:rsidR="00C4786E" w:rsidRPr="003101D8" w:rsidRDefault="00C4786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</w:rPr>
            </w:pPr>
            <w:r w:rsidRPr="003101D8">
              <w:rPr>
                <w:color w:val="000000" w:themeColor="text1"/>
              </w:rPr>
              <w:t>Подпись участника</w:t>
            </w:r>
          </w:p>
        </w:tc>
      </w:tr>
      <w:tr w:rsidR="00C4786E" w:rsidRPr="003101D8" w14:paraId="334D22FD" w14:textId="77777777" w:rsidTr="00C4786E">
        <w:tc>
          <w:tcPr>
            <w:tcW w:w="541" w:type="dxa"/>
          </w:tcPr>
          <w:p w14:paraId="08762662" w14:textId="77777777" w:rsidR="00C4786E" w:rsidRPr="003101D8" w:rsidRDefault="00C4786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67" w:type="dxa"/>
          </w:tcPr>
          <w:p w14:paraId="37AB331A" w14:textId="77777777" w:rsidR="00C4786E" w:rsidRPr="003101D8" w:rsidRDefault="00C4786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3DD43A72" w14:textId="77777777" w:rsidR="00C4786E" w:rsidRPr="003101D8" w:rsidRDefault="00C4786E" w:rsidP="003101D8">
            <w:pPr>
              <w:shd w:val="clear" w:color="auto" w:fill="FFFFFF" w:themeFill="background1"/>
              <w:spacing w:after="160" w:line="259" w:lineRule="auto"/>
              <w:jc w:val="center"/>
              <w:rPr>
                <w:color w:val="000000" w:themeColor="text1"/>
              </w:rPr>
            </w:pPr>
          </w:p>
        </w:tc>
      </w:tr>
    </w:tbl>
    <w:p w14:paraId="1086A18A" w14:textId="22B632F0" w:rsidR="005F30A0" w:rsidRPr="003101D8" w:rsidRDefault="005F30A0" w:rsidP="003101D8">
      <w:pPr>
        <w:shd w:val="clear" w:color="auto" w:fill="FFFFFF" w:themeFill="background1"/>
        <w:spacing w:after="160" w:line="259" w:lineRule="auto"/>
        <w:rPr>
          <w:color w:val="000000" w:themeColor="text1"/>
        </w:rPr>
      </w:pPr>
    </w:p>
    <w:sectPr w:rsidR="005F30A0" w:rsidRPr="003101D8" w:rsidSect="00CE20FB">
      <w:headerReference w:type="even" r:id="rId7"/>
      <w:headerReference w:type="first" r:id="rId8"/>
      <w:pgSz w:w="11906" w:h="16838" w:code="9"/>
      <w:pgMar w:top="1134" w:right="567" w:bottom="709" w:left="1134" w:header="5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A149" w14:textId="77777777" w:rsidR="00061BCC" w:rsidRDefault="00061BCC">
      <w:r>
        <w:separator/>
      </w:r>
    </w:p>
  </w:endnote>
  <w:endnote w:type="continuationSeparator" w:id="0">
    <w:p w14:paraId="36964B23" w14:textId="77777777" w:rsidR="00061BCC" w:rsidRDefault="0006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36DD" w14:textId="77777777" w:rsidR="00061BCC" w:rsidRDefault="00061BCC">
      <w:r>
        <w:separator/>
      </w:r>
    </w:p>
  </w:footnote>
  <w:footnote w:type="continuationSeparator" w:id="0">
    <w:p w14:paraId="035C8B35" w14:textId="77777777" w:rsidR="00061BCC" w:rsidRDefault="00061BCC">
      <w:r>
        <w:continuationSeparator/>
      </w:r>
    </w:p>
  </w:footnote>
  <w:footnote w:id="1">
    <w:p w14:paraId="28C208AC" w14:textId="77777777" w:rsidR="00D80E76" w:rsidRDefault="00D80E76" w:rsidP="003F26B6">
      <w:pPr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footnoteRef/>
      </w:r>
      <w:r>
        <w:rPr>
          <w:color w:val="000000"/>
        </w:rPr>
        <w:t xml:space="preserve"> Например, противоречит Конституции Российской Федерации, Федеральному закону Российской Федерации № 152-ФЗ от 27 июля 2006 года «О персональных данных», Всеобщей декларацией прав человека, Хельсинкской декларацией Всемирной медицинской ассоциации «Этические принципы проведения медицинских исследований с участием людей в качестве субъектов исследования»</w:t>
      </w:r>
    </w:p>
  </w:footnote>
  <w:footnote w:id="2">
    <w:p w14:paraId="36D370CC" w14:textId="77777777" w:rsidR="00D80E76" w:rsidRDefault="00D80E76" w:rsidP="003F26B6">
      <w:r>
        <w:rPr>
          <w:vertAlign w:val="superscript"/>
        </w:rPr>
        <w:footnoteRef/>
      </w:r>
      <w:r>
        <w:t xml:space="preserve"> </w:t>
      </w:r>
      <w:r>
        <w:t>Во время проведения заочной экспертизы пункт 5 настоящих критериев принимает значение  “1 балл”. Во время проведения защит на финалах региональных этапов, заключительном этапе – оценка может быть изменена от 0,5 до 1,5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FE7" w14:textId="77777777" w:rsidR="00D80E76" w:rsidRPr="00525934" w:rsidRDefault="00D80E76" w:rsidP="00CE20FB">
    <w:pPr>
      <w:pStyle w:val="Heading1"/>
      <w:numPr>
        <w:ilvl w:val="0"/>
        <w:numId w:val="0"/>
      </w:numPr>
      <w:spacing w:before="0"/>
      <w:ind w:left="6096" w:right="34"/>
      <w:contextualSpacing/>
      <w:rPr>
        <w:b w:val="0"/>
        <w:sz w:val="24"/>
        <w:szCs w:val="24"/>
        <w:lang w:val="ru-RU"/>
      </w:rPr>
    </w:pPr>
  </w:p>
  <w:p w14:paraId="1C5DC302" w14:textId="77777777" w:rsidR="00D80E76" w:rsidRDefault="00D80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69DA" w14:textId="77777777" w:rsidR="00D80E76" w:rsidRPr="00B2228B" w:rsidRDefault="00D80E76" w:rsidP="00CE20FB">
    <w:pPr>
      <w:contextualSpacing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A74"/>
    <w:multiLevelType w:val="hybridMultilevel"/>
    <w:tmpl w:val="C1E6386E"/>
    <w:lvl w:ilvl="0" w:tplc="45AA20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8D7994"/>
    <w:multiLevelType w:val="multilevel"/>
    <w:tmpl w:val="EB32986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6F4613"/>
    <w:multiLevelType w:val="hybridMultilevel"/>
    <w:tmpl w:val="B002B33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147B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15F7"/>
    <w:multiLevelType w:val="multilevel"/>
    <w:tmpl w:val="DF1CD7C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64" w:hanging="2160"/>
      </w:pPr>
      <w:rPr>
        <w:rFonts w:hint="default"/>
      </w:rPr>
    </w:lvl>
  </w:abstractNum>
  <w:abstractNum w:abstractNumId="5" w15:restartNumberingAfterBreak="0">
    <w:nsid w:val="0E034971"/>
    <w:multiLevelType w:val="hybridMultilevel"/>
    <w:tmpl w:val="613A804A"/>
    <w:lvl w:ilvl="0" w:tplc="16A63366">
      <w:start w:val="1"/>
      <w:numFmt w:val="decimal"/>
      <w:lvlText w:val="3.13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92431"/>
    <w:multiLevelType w:val="multilevel"/>
    <w:tmpl w:val="DA42C2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64" w:hanging="2160"/>
      </w:pPr>
      <w:rPr>
        <w:rFonts w:hint="default"/>
      </w:rPr>
    </w:lvl>
  </w:abstractNum>
  <w:abstractNum w:abstractNumId="7" w15:restartNumberingAfterBreak="0">
    <w:nsid w:val="14623783"/>
    <w:multiLevelType w:val="hybridMultilevel"/>
    <w:tmpl w:val="4410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51C08"/>
    <w:multiLevelType w:val="hybridMultilevel"/>
    <w:tmpl w:val="43EADEB0"/>
    <w:lvl w:ilvl="0" w:tplc="45AA20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7454D4"/>
    <w:multiLevelType w:val="hybridMultilevel"/>
    <w:tmpl w:val="82C68638"/>
    <w:lvl w:ilvl="0" w:tplc="68A264AC">
      <w:start w:val="1"/>
      <w:numFmt w:val="decimal"/>
      <w:lvlText w:val="%1)"/>
      <w:lvlJc w:val="left"/>
      <w:pPr>
        <w:ind w:left="927" w:hanging="360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6269CB"/>
    <w:multiLevelType w:val="hybridMultilevel"/>
    <w:tmpl w:val="AAA2A384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7E732E"/>
    <w:multiLevelType w:val="multilevel"/>
    <w:tmpl w:val="B3B6D3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15" w:hanging="2160"/>
      </w:pPr>
      <w:rPr>
        <w:rFonts w:hint="default"/>
      </w:rPr>
    </w:lvl>
  </w:abstractNum>
  <w:abstractNum w:abstractNumId="12" w15:restartNumberingAfterBreak="0">
    <w:nsid w:val="1E8E5406"/>
    <w:multiLevelType w:val="hybridMultilevel"/>
    <w:tmpl w:val="84AE7D88"/>
    <w:lvl w:ilvl="0" w:tplc="45AA20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2F6EBE"/>
    <w:multiLevelType w:val="multilevel"/>
    <w:tmpl w:val="663A4148"/>
    <w:lvl w:ilvl="0">
      <w:start w:val="1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854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1.%2.−.%4."/>
      <w:lvlJc w:val="left"/>
      <w:pPr>
        <w:ind w:left="2781" w:hanging="1078"/>
      </w:pPr>
      <w:rPr>
        <w:vertAlign w:val="baseline"/>
      </w:rPr>
    </w:lvl>
    <w:lvl w:ilvl="4">
      <w:start w:val="1"/>
      <w:numFmt w:val="decimal"/>
      <w:lvlText w:val="%1.%2.−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−.%4.%5.%6.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−.%4.%5.%6.%7."/>
      <w:lvlJc w:val="left"/>
      <w:pPr>
        <w:ind w:left="5202" w:hanging="1797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6696" w:hanging="2160"/>
      </w:pPr>
      <w:rPr>
        <w:vertAlign w:val="baseline"/>
      </w:rPr>
    </w:lvl>
  </w:abstractNum>
  <w:abstractNum w:abstractNumId="14" w15:restartNumberingAfterBreak="0">
    <w:nsid w:val="22514836"/>
    <w:multiLevelType w:val="hybridMultilevel"/>
    <w:tmpl w:val="09EAB61A"/>
    <w:lvl w:ilvl="0" w:tplc="45AA20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57767"/>
    <w:multiLevelType w:val="hybridMultilevel"/>
    <w:tmpl w:val="03CE616A"/>
    <w:lvl w:ilvl="0" w:tplc="45AA20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BB620F"/>
    <w:multiLevelType w:val="multilevel"/>
    <w:tmpl w:val="3C608B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0B647A"/>
    <w:multiLevelType w:val="hybridMultilevel"/>
    <w:tmpl w:val="F42E54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4F125E"/>
    <w:multiLevelType w:val="multilevel"/>
    <w:tmpl w:val="2B18BC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64" w:hanging="2160"/>
      </w:pPr>
      <w:rPr>
        <w:rFonts w:hint="default"/>
      </w:rPr>
    </w:lvl>
  </w:abstractNum>
  <w:abstractNum w:abstractNumId="19" w15:restartNumberingAfterBreak="0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A7D51"/>
    <w:multiLevelType w:val="multilevel"/>
    <w:tmpl w:val="EA9AD9B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64" w:hanging="2160"/>
      </w:pPr>
      <w:rPr>
        <w:rFonts w:hint="default"/>
      </w:rPr>
    </w:lvl>
  </w:abstractNum>
  <w:abstractNum w:abstractNumId="21" w15:restartNumberingAfterBreak="0">
    <w:nsid w:val="4E414DA1"/>
    <w:multiLevelType w:val="hybridMultilevel"/>
    <w:tmpl w:val="28EAF6EE"/>
    <w:lvl w:ilvl="0" w:tplc="F5DEE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395034"/>
    <w:multiLevelType w:val="multilevel"/>
    <w:tmpl w:val="9446A66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Heading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2F42725"/>
    <w:multiLevelType w:val="multilevel"/>
    <w:tmpl w:val="DE6A0B0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4" w15:restartNumberingAfterBreak="0">
    <w:nsid w:val="53093BE6"/>
    <w:multiLevelType w:val="hybridMultilevel"/>
    <w:tmpl w:val="3C281F40"/>
    <w:lvl w:ilvl="0" w:tplc="4C9E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9E9C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67009"/>
    <w:multiLevelType w:val="hybridMultilevel"/>
    <w:tmpl w:val="01B60C70"/>
    <w:lvl w:ilvl="0" w:tplc="F5DEE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23384"/>
    <w:multiLevelType w:val="hybridMultilevel"/>
    <w:tmpl w:val="F0404C42"/>
    <w:lvl w:ilvl="0" w:tplc="45AA20E2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AA140F"/>
    <w:multiLevelType w:val="multilevel"/>
    <w:tmpl w:val="DE62048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64" w:hanging="2160"/>
      </w:pPr>
      <w:rPr>
        <w:rFonts w:hint="default"/>
      </w:rPr>
    </w:lvl>
  </w:abstractNum>
  <w:abstractNum w:abstractNumId="29" w15:restartNumberingAfterBreak="0">
    <w:nsid w:val="62FB781A"/>
    <w:multiLevelType w:val="hybridMultilevel"/>
    <w:tmpl w:val="B2DAE9C2"/>
    <w:lvl w:ilvl="0" w:tplc="45AA20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CC6F28"/>
    <w:multiLevelType w:val="hybridMultilevel"/>
    <w:tmpl w:val="78829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173AA"/>
    <w:multiLevelType w:val="multilevel"/>
    <w:tmpl w:val="35EE42B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B0F6CE2"/>
    <w:multiLevelType w:val="hybridMultilevel"/>
    <w:tmpl w:val="417EFC1E"/>
    <w:lvl w:ilvl="0" w:tplc="B016E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C990182"/>
    <w:multiLevelType w:val="multilevel"/>
    <w:tmpl w:val="3CEC89A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0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4" w15:restartNumberingAfterBreak="0">
    <w:nsid w:val="6E2D0DC0"/>
    <w:multiLevelType w:val="hybridMultilevel"/>
    <w:tmpl w:val="8772ADF2"/>
    <w:lvl w:ilvl="0" w:tplc="45AA20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892EF2"/>
    <w:multiLevelType w:val="multilevel"/>
    <w:tmpl w:val="E0D277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64" w:hanging="2160"/>
      </w:pPr>
      <w:rPr>
        <w:rFonts w:hint="default"/>
      </w:rPr>
    </w:lvl>
  </w:abstractNum>
  <w:abstractNum w:abstractNumId="36" w15:restartNumberingAfterBreak="0">
    <w:nsid w:val="75F913D4"/>
    <w:multiLevelType w:val="multilevel"/>
    <w:tmpl w:val="7E08696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7" w15:restartNumberingAfterBreak="0">
    <w:nsid w:val="7D3B15BA"/>
    <w:multiLevelType w:val="multilevel"/>
    <w:tmpl w:val="73C4B566"/>
    <w:lvl w:ilvl="0">
      <w:start w:val="1"/>
      <w:numFmt w:val="decimal"/>
      <w:lvlText w:val="%1."/>
      <w:lvlJc w:val="left"/>
      <w:pPr>
        <w:ind w:left="615" w:hanging="61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781" w:hanging="107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202" w:hanging="1797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vertAlign w:val="baseline"/>
      </w:rPr>
    </w:lvl>
  </w:abstractNum>
  <w:abstractNum w:abstractNumId="38" w15:restartNumberingAfterBreak="0">
    <w:nsid w:val="7E0D7B30"/>
    <w:multiLevelType w:val="hybridMultilevel"/>
    <w:tmpl w:val="3F90E39C"/>
    <w:lvl w:ilvl="0" w:tplc="5CEC667C">
      <w:start w:val="1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EB414E"/>
    <w:multiLevelType w:val="hybridMultilevel"/>
    <w:tmpl w:val="07245602"/>
    <w:lvl w:ilvl="0" w:tplc="45AA20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32BB4"/>
    <w:multiLevelType w:val="multilevel"/>
    <w:tmpl w:val="FF66A54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64" w:hanging="2160"/>
      </w:pPr>
      <w:rPr>
        <w:rFonts w:hint="default"/>
      </w:rPr>
    </w:lvl>
  </w:abstractNum>
  <w:num w:numId="1" w16cid:durableId="436489085">
    <w:abstractNumId w:val="22"/>
  </w:num>
  <w:num w:numId="2" w16cid:durableId="1502041824">
    <w:abstractNumId w:val="1"/>
  </w:num>
  <w:num w:numId="3" w16cid:durableId="834419749">
    <w:abstractNumId w:val="27"/>
  </w:num>
  <w:num w:numId="4" w16cid:durableId="1690830956">
    <w:abstractNumId w:val="19"/>
  </w:num>
  <w:num w:numId="5" w16cid:durableId="1815639739">
    <w:abstractNumId w:val="3"/>
  </w:num>
  <w:num w:numId="6" w16cid:durableId="1055393134">
    <w:abstractNumId w:val="10"/>
  </w:num>
  <w:num w:numId="7" w16cid:durableId="1975258656">
    <w:abstractNumId w:val="2"/>
  </w:num>
  <w:num w:numId="8" w16cid:durableId="1014734">
    <w:abstractNumId w:val="11"/>
  </w:num>
  <w:num w:numId="9" w16cid:durableId="1135414451">
    <w:abstractNumId w:val="0"/>
  </w:num>
  <w:num w:numId="10" w16cid:durableId="188613097">
    <w:abstractNumId w:val="14"/>
  </w:num>
  <w:num w:numId="11" w16cid:durableId="365912453">
    <w:abstractNumId w:val="5"/>
  </w:num>
  <w:num w:numId="12" w16cid:durableId="231159078">
    <w:abstractNumId w:val="32"/>
  </w:num>
  <w:num w:numId="13" w16cid:durableId="742407835">
    <w:abstractNumId w:val="35"/>
  </w:num>
  <w:num w:numId="14" w16cid:durableId="1123770155">
    <w:abstractNumId w:val="38"/>
  </w:num>
  <w:num w:numId="15" w16cid:durableId="792751456">
    <w:abstractNumId w:val="29"/>
  </w:num>
  <w:num w:numId="16" w16cid:durableId="1691057429">
    <w:abstractNumId w:val="20"/>
  </w:num>
  <w:num w:numId="17" w16cid:durableId="990019283">
    <w:abstractNumId w:val="15"/>
  </w:num>
  <w:num w:numId="18" w16cid:durableId="767382933">
    <w:abstractNumId w:val="40"/>
  </w:num>
  <w:num w:numId="19" w16cid:durableId="1734700132">
    <w:abstractNumId w:val="28"/>
  </w:num>
  <w:num w:numId="20" w16cid:durableId="1118060241">
    <w:abstractNumId w:val="18"/>
  </w:num>
  <w:num w:numId="21" w16cid:durableId="649285481">
    <w:abstractNumId w:val="6"/>
  </w:num>
  <w:num w:numId="22" w16cid:durableId="1652782381">
    <w:abstractNumId w:val="8"/>
  </w:num>
  <w:num w:numId="23" w16cid:durableId="869612803">
    <w:abstractNumId w:val="34"/>
  </w:num>
  <w:num w:numId="24" w16cid:durableId="2067414328">
    <w:abstractNumId w:val="26"/>
  </w:num>
  <w:num w:numId="25" w16cid:durableId="648442693">
    <w:abstractNumId w:val="12"/>
  </w:num>
  <w:num w:numId="26" w16cid:durableId="1816486415">
    <w:abstractNumId w:val="30"/>
  </w:num>
  <w:num w:numId="27" w16cid:durableId="1393989">
    <w:abstractNumId w:val="39"/>
  </w:num>
  <w:num w:numId="28" w16cid:durableId="1466006834">
    <w:abstractNumId w:val="4"/>
  </w:num>
  <w:num w:numId="29" w16cid:durableId="425150593">
    <w:abstractNumId w:val="31"/>
  </w:num>
  <w:num w:numId="30" w16cid:durableId="271327555">
    <w:abstractNumId w:val="23"/>
  </w:num>
  <w:num w:numId="31" w16cid:durableId="565528746">
    <w:abstractNumId w:val="9"/>
  </w:num>
  <w:num w:numId="32" w16cid:durableId="64036314">
    <w:abstractNumId w:val="33"/>
  </w:num>
  <w:num w:numId="33" w16cid:durableId="646781031">
    <w:abstractNumId w:val="36"/>
  </w:num>
  <w:num w:numId="34" w16cid:durableId="643001217">
    <w:abstractNumId w:val="7"/>
  </w:num>
  <w:num w:numId="35" w16cid:durableId="43212206">
    <w:abstractNumId w:val="17"/>
  </w:num>
  <w:num w:numId="36" w16cid:durableId="147063540">
    <w:abstractNumId w:val="25"/>
  </w:num>
  <w:num w:numId="37" w16cid:durableId="1378625439">
    <w:abstractNumId w:val="21"/>
  </w:num>
  <w:num w:numId="38" w16cid:durableId="1319185024">
    <w:abstractNumId w:val="37"/>
  </w:num>
  <w:num w:numId="39" w16cid:durableId="2145586467">
    <w:abstractNumId w:val="16"/>
  </w:num>
  <w:num w:numId="40" w16cid:durableId="1175724253">
    <w:abstractNumId w:val="24"/>
  </w:num>
  <w:num w:numId="41" w16cid:durableId="1553036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EC"/>
    <w:rsid w:val="00003F62"/>
    <w:rsid w:val="00061BCC"/>
    <w:rsid w:val="000924A4"/>
    <w:rsid w:val="00097A82"/>
    <w:rsid w:val="000D1B56"/>
    <w:rsid w:val="000D6582"/>
    <w:rsid w:val="000F4CD2"/>
    <w:rsid w:val="00144C9A"/>
    <w:rsid w:val="001B5CFA"/>
    <w:rsid w:val="001B7013"/>
    <w:rsid w:val="001C6C19"/>
    <w:rsid w:val="001F0231"/>
    <w:rsid w:val="001F3A90"/>
    <w:rsid w:val="002214F7"/>
    <w:rsid w:val="0022200B"/>
    <w:rsid w:val="00231249"/>
    <w:rsid w:val="0024418C"/>
    <w:rsid w:val="002562CC"/>
    <w:rsid w:val="0026692B"/>
    <w:rsid w:val="002670CB"/>
    <w:rsid w:val="00271C1E"/>
    <w:rsid w:val="00280FBA"/>
    <w:rsid w:val="00295558"/>
    <w:rsid w:val="002F47BB"/>
    <w:rsid w:val="00300548"/>
    <w:rsid w:val="003101D8"/>
    <w:rsid w:val="00317D14"/>
    <w:rsid w:val="00346F9A"/>
    <w:rsid w:val="0035485A"/>
    <w:rsid w:val="00380327"/>
    <w:rsid w:val="003934E7"/>
    <w:rsid w:val="003940D7"/>
    <w:rsid w:val="003A5795"/>
    <w:rsid w:val="003B538D"/>
    <w:rsid w:val="003E4C3B"/>
    <w:rsid w:val="003E6A28"/>
    <w:rsid w:val="003F26B6"/>
    <w:rsid w:val="004166AE"/>
    <w:rsid w:val="00424AA1"/>
    <w:rsid w:val="00426D9B"/>
    <w:rsid w:val="004405A0"/>
    <w:rsid w:val="00442830"/>
    <w:rsid w:val="00447E31"/>
    <w:rsid w:val="0046199F"/>
    <w:rsid w:val="00471AB0"/>
    <w:rsid w:val="00485161"/>
    <w:rsid w:val="004856E7"/>
    <w:rsid w:val="00492EC9"/>
    <w:rsid w:val="00510320"/>
    <w:rsid w:val="0051122B"/>
    <w:rsid w:val="00516749"/>
    <w:rsid w:val="0053125A"/>
    <w:rsid w:val="0058442A"/>
    <w:rsid w:val="005B46EC"/>
    <w:rsid w:val="005D7AA1"/>
    <w:rsid w:val="005E148B"/>
    <w:rsid w:val="005F30A0"/>
    <w:rsid w:val="005F4392"/>
    <w:rsid w:val="00606A67"/>
    <w:rsid w:val="0060774E"/>
    <w:rsid w:val="00623988"/>
    <w:rsid w:val="00630EDF"/>
    <w:rsid w:val="0064146F"/>
    <w:rsid w:val="0064256F"/>
    <w:rsid w:val="00674CA5"/>
    <w:rsid w:val="006767CA"/>
    <w:rsid w:val="006A327F"/>
    <w:rsid w:val="006C679B"/>
    <w:rsid w:val="006D4A08"/>
    <w:rsid w:val="006E6BE6"/>
    <w:rsid w:val="006F7917"/>
    <w:rsid w:val="006F7DB1"/>
    <w:rsid w:val="0070469C"/>
    <w:rsid w:val="007163D6"/>
    <w:rsid w:val="00723E54"/>
    <w:rsid w:val="0073022C"/>
    <w:rsid w:val="00740B97"/>
    <w:rsid w:val="00741165"/>
    <w:rsid w:val="00752DC9"/>
    <w:rsid w:val="007733A0"/>
    <w:rsid w:val="00794BF1"/>
    <w:rsid w:val="007A6384"/>
    <w:rsid w:val="007B014E"/>
    <w:rsid w:val="007B7B83"/>
    <w:rsid w:val="007C04BD"/>
    <w:rsid w:val="007C499C"/>
    <w:rsid w:val="00805686"/>
    <w:rsid w:val="0083496F"/>
    <w:rsid w:val="00837A02"/>
    <w:rsid w:val="00850D0E"/>
    <w:rsid w:val="00856553"/>
    <w:rsid w:val="00865C96"/>
    <w:rsid w:val="008710C2"/>
    <w:rsid w:val="00877C4D"/>
    <w:rsid w:val="008C4E72"/>
    <w:rsid w:val="008D5876"/>
    <w:rsid w:val="008E2D6C"/>
    <w:rsid w:val="008E5065"/>
    <w:rsid w:val="008F66FA"/>
    <w:rsid w:val="009052FF"/>
    <w:rsid w:val="009121D9"/>
    <w:rsid w:val="0092221B"/>
    <w:rsid w:val="009272EE"/>
    <w:rsid w:val="009307BD"/>
    <w:rsid w:val="00941AE5"/>
    <w:rsid w:val="00955EDF"/>
    <w:rsid w:val="009638B6"/>
    <w:rsid w:val="009A19AA"/>
    <w:rsid w:val="009F004C"/>
    <w:rsid w:val="00A068FA"/>
    <w:rsid w:val="00A15FF8"/>
    <w:rsid w:val="00A213E6"/>
    <w:rsid w:val="00A57784"/>
    <w:rsid w:val="00A61308"/>
    <w:rsid w:val="00A62004"/>
    <w:rsid w:val="00A62AA7"/>
    <w:rsid w:val="00A66A09"/>
    <w:rsid w:val="00A676E2"/>
    <w:rsid w:val="00A8420E"/>
    <w:rsid w:val="00A97255"/>
    <w:rsid w:val="00AA41FC"/>
    <w:rsid w:val="00AA7AD6"/>
    <w:rsid w:val="00AD582E"/>
    <w:rsid w:val="00AF008F"/>
    <w:rsid w:val="00B14093"/>
    <w:rsid w:val="00B42022"/>
    <w:rsid w:val="00B47E5A"/>
    <w:rsid w:val="00B50DAB"/>
    <w:rsid w:val="00B765CA"/>
    <w:rsid w:val="00B8397E"/>
    <w:rsid w:val="00B85BEA"/>
    <w:rsid w:val="00B879B5"/>
    <w:rsid w:val="00BA6B67"/>
    <w:rsid w:val="00BA6B7B"/>
    <w:rsid w:val="00BC1F98"/>
    <w:rsid w:val="00BD5B5B"/>
    <w:rsid w:val="00BD7EBE"/>
    <w:rsid w:val="00BE2EFC"/>
    <w:rsid w:val="00BE44A0"/>
    <w:rsid w:val="00BF01BA"/>
    <w:rsid w:val="00C1575D"/>
    <w:rsid w:val="00C22C84"/>
    <w:rsid w:val="00C23FA9"/>
    <w:rsid w:val="00C33487"/>
    <w:rsid w:val="00C4786E"/>
    <w:rsid w:val="00C53C76"/>
    <w:rsid w:val="00C67187"/>
    <w:rsid w:val="00C675F6"/>
    <w:rsid w:val="00C67F72"/>
    <w:rsid w:val="00C72E50"/>
    <w:rsid w:val="00C81AB7"/>
    <w:rsid w:val="00C92614"/>
    <w:rsid w:val="00C97973"/>
    <w:rsid w:val="00CA5B59"/>
    <w:rsid w:val="00CC3BE1"/>
    <w:rsid w:val="00CE20FB"/>
    <w:rsid w:val="00CF2177"/>
    <w:rsid w:val="00D05BD0"/>
    <w:rsid w:val="00D06B9C"/>
    <w:rsid w:val="00D164B3"/>
    <w:rsid w:val="00D44E79"/>
    <w:rsid w:val="00D45390"/>
    <w:rsid w:val="00D54C59"/>
    <w:rsid w:val="00D80E76"/>
    <w:rsid w:val="00D85930"/>
    <w:rsid w:val="00D8606E"/>
    <w:rsid w:val="00D87171"/>
    <w:rsid w:val="00D87237"/>
    <w:rsid w:val="00DA61E9"/>
    <w:rsid w:val="00DB1B92"/>
    <w:rsid w:val="00DD29EC"/>
    <w:rsid w:val="00DE34C2"/>
    <w:rsid w:val="00E1584A"/>
    <w:rsid w:val="00E20ED2"/>
    <w:rsid w:val="00E26B4B"/>
    <w:rsid w:val="00E338DA"/>
    <w:rsid w:val="00E5196F"/>
    <w:rsid w:val="00E56276"/>
    <w:rsid w:val="00E82716"/>
    <w:rsid w:val="00EB3E32"/>
    <w:rsid w:val="00EE3490"/>
    <w:rsid w:val="00EF665E"/>
    <w:rsid w:val="00F23AFD"/>
    <w:rsid w:val="00F30C71"/>
    <w:rsid w:val="00F53DA6"/>
    <w:rsid w:val="00F70D53"/>
    <w:rsid w:val="00F7783B"/>
    <w:rsid w:val="00FA0806"/>
    <w:rsid w:val="00FB16BE"/>
    <w:rsid w:val="00FC2892"/>
    <w:rsid w:val="00FC6D64"/>
    <w:rsid w:val="00FC7C25"/>
    <w:rsid w:val="00FD5A5F"/>
    <w:rsid w:val="00FD6C48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3143B"/>
  <w15:docId w15:val="{FF08D15D-0B16-4114-965D-C5DC879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Heading1Char"/>
    <w:qFormat/>
    <w:rsid w:val="00DD29E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  <w:lang w:val="x-none"/>
    </w:rPr>
  </w:style>
  <w:style w:type="paragraph" w:styleId="Heading2">
    <w:name w:val="heading 2"/>
    <w:aliases w:val="H2"/>
    <w:basedOn w:val="Normal"/>
    <w:next w:val="Normal"/>
    <w:link w:val="Heading2Char"/>
    <w:qFormat/>
    <w:rsid w:val="00DD29EC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D29EC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DD29E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/>
    </w:rPr>
  </w:style>
  <w:style w:type="paragraph" w:styleId="Heading8">
    <w:name w:val="heading 8"/>
    <w:basedOn w:val="Normal"/>
    <w:next w:val="Normal"/>
    <w:link w:val="Heading8Char"/>
    <w:qFormat/>
    <w:rsid w:val="00DD29E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qFormat/>
    <w:rsid w:val="00DD29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basedOn w:val="DefaultParagraphFont"/>
    <w:link w:val="Heading1"/>
    <w:rsid w:val="00DD29EC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Heading2Char">
    <w:name w:val="Heading 2 Char"/>
    <w:aliases w:val="H2 Char"/>
    <w:basedOn w:val="DefaultParagraphFont"/>
    <w:link w:val="Heading2"/>
    <w:rsid w:val="00DD29EC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character" w:customStyle="1" w:styleId="Heading6Char">
    <w:name w:val="Heading 6 Char"/>
    <w:basedOn w:val="DefaultParagraphFont"/>
    <w:link w:val="Heading6"/>
    <w:rsid w:val="00DD29EC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Heading7Char">
    <w:name w:val="Heading 7 Char"/>
    <w:basedOn w:val="DefaultParagraphFont"/>
    <w:link w:val="Heading7"/>
    <w:rsid w:val="00DD29EC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Heading8Char">
    <w:name w:val="Heading 8 Char"/>
    <w:basedOn w:val="DefaultParagraphFont"/>
    <w:link w:val="Heading8"/>
    <w:rsid w:val="00DD29EC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Heading9Char">
    <w:name w:val="Heading 9 Char"/>
    <w:basedOn w:val="DefaultParagraphFont"/>
    <w:link w:val="Heading9"/>
    <w:rsid w:val="00DD29EC"/>
    <w:rPr>
      <w:rFonts w:ascii="Arial" w:eastAsia="Times New Roman" w:hAnsi="Arial" w:cs="Times New Roman"/>
      <w:b/>
      <w:i/>
      <w:sz w:val="18"/>
      <w:szCs w:val="20"/>
      <w:lang w:val="x-none" w:eastAsia="ru-RU"/>
    </w:rPr>
  </w:style>
  <w:style w:type="paragraph" w:styleId="ListParagraph">
    <w:name w:val="List Paragraph"/>
    <w:basedOn w:val="Normal"/>
    <w:uiPriority w:val="34"/>
    <w:qFormat/>
    <w:rsid w:val="00DD2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9EC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DD29E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14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06B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068F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E34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2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E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E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1"/>
    <w:qFormat/>
    <w:rsid w:val="00D1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6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28</Pages>
  <Words>6728</Words>
  <Characters>38352</Characters>
  <Application>Microsoft Office Word</Application>
  <DocSecurity>0</DocSecurity>
  <Lines>319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Артем Александрович</dc:creator>
  <cp:lastModifiedBy>Малыгин Андрей Александрович</cp:lastModifiedBy>
  <cp:revision>12</cp:revision>
  <cp:lastPrinted>2022-10-26T09:23:00Z</cp:lastPrinted>
  <dcterms:created xsi:type="dcterms:W3CDTF">2023-12-04T11:52:00Z</dcterms:created>
  <dcterms:modified xsi:type="dcterms:W3CDTF">2023-12-06T14:13:00Z</dcterms:modified>
</cp:coreProperties>
</file>